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C623" w14:textId="3A573972" w:rsidR="005077FE" w:rsidRPr="00387539" w:rsidRDefault="005077FE" w:rsidP="00387539">
      <w:pPr>
        <w:keepNext w:val="0"/>
        <w:keepLines w:val="0"/>
        <w:spacing w:before="0"/>
        <w:rPr>
          <w:rFonts w:eastAsia="Calibri" w:cs="Times New Roman"/>
          <w:color w:val="000000"/>
        </w:rPr>
      </w:pPr>
      <w:r>
        <w:rPr>
          <w:rFonts w:eastAsia="Calibri" w:cs="Times New Roman"/>
          <w:b w:val="0"/>
          <w:bCs w:val="0"/>
          <w:color w:val="000000"/>
        </w:rPr>
        <w:t>Sukladno odredbi članka 41. i 51. Zakona o predškolskom odgoju i obrazovanju („Narodne novine“ broj 10/97, 107/07, 94/13, 98/19</w:t>
      </w:r>
      <w:r w:rsidR="00762DE8">
        <w:rPr>
          <w:rFonts w:eastAsia="Calibri" w:cs="Times New Roman"/>
          <w:b w:val="0"/>
          <w:bCs w:val="0"/>
          <w:color w:val="000000"/>
        </w:rPr>
        <w:t xml:space="preserve">, </w:t>
      </w:r>
      <w:r>
        <w:rPr>
          <w:rFonts w:eastAsia="Calibri" w:cs="Times New Roman"/>
          <w:b w:val="0"/>
          <w:bCs w:val="0"/>
          <w:color w:val="000000"/>
        </w:rPr>
        <w:t>57/22</w:t>
      </w:r>
      <w:r w:rsidR="00762DE8">
        <w:rPr>
          <w:rFonts w:eastAsia="Calibri" w:cs="Times New Roman"/>
          <w:b w:val="0"/>
          <w:bCs w:val="0"/>
          <w:color w:val="000000"/>
        </w:rPr>
        <w:t>, 101/23</w:t>
      </w:r>
      <w:r w:rsidR="006E3570">
        <w:rPr>
          <w:rFonts w:eastAsia="Calibri" w:cs="Times New Roman"/>
          <w:b w:val="0"/>
          <w:bCs w:val="0"/>
          <w:color w:val="000000"/>
        </w:rPr>
        <w:t xml:space="preserve"> i 22/26</w:t>
      </w:r>
      <w:r>
        <w:rPr>
          <w:rFonts w:eastAsia="Calibri" w:cs="Times New Roman"/>
          <w:b w:val="0"/>
          <w:bCs w:val="0"/>
          <w:color w:val="000000"/>
        </w:rPr>
        <w:t>) i članka 5</w:t>
      </w:r>
      <w:r w:rsidR="00762DE8">
        <w:rPr>
          <w:rFonts w:eastAsia="Calibri" w:cs="Times New Roman"/>
          <w:b w:val="0"/>
          <w:bCs w:val="0"/>
          <w:color w:val="000000"/>
        </w:rPr>
        <w:t>1</w:t>
      </w:r>
      <w:r>
        <w:rPr>
          <w:rFonts w:eastAsia="Calibri" w:cs="Times New Roman"/>
          <w:b w:val="0"/>
          <w:bCs w:val="0"/>
          <w:color w:val="000000"/>
        </w:rPr>
        <w:t xml:space="preserve">. Statuta Dječjeg vrtića Vlakić Martijanec, </w:t>
      </w:r>
      <w:r>
        <w:rPr>
          <w:rFonts w:eastAsia="Calibri" w:cs="Times New Roman"/>
          <w:color w:val="000000"/>
        </w:rPr>
        <w:t xml:space="preserve">Upravno vijeće Dječjeg vrtića Vlakić Martijanec </w:t>
      </w:r>
      <w:r>
        <w:rPr>
          <w:rFonts w:eastAsia="Calibri" w:cs="Times New Roman"/>
          <w:b w:val="0"/>
          <w:bCs w:val="0"/>
          <w:color w:val="000000"/>
        </w:rPr>
        <w:t>na svojoj</w:t>
      </w:r>
      <w:r>
        <w:rPr>
          <w:rFonts w:eastAsia="Calibri" w:cs="Times New Roman"/>
          <w:color w:val="000000"/>
        </w:rPr>
        <w:t xml:space="preserve"> </w:t>
      </w:r>
      <w:r w:rsidR="006E3570">
        <w:rPr>
          <w:rFonts w:eastAsia="Calibri" w:cs="Times New Roman"/>
          <w:color w:val="000000"/>
        </w:rPr>
        <w:t>21</w:t>
      </w:r>
      <w:r>
        <w:rPr>
          <w:rFonts w:eastAsia="Calibri" w:cs="Times New Roman"/>
          <w:color w:val="000000"/>
        </w:rPr>
        <w:t xml:space="preserve">. sjednici </w:t>
      </w:r>
      <w:r>
        <w:rPr>
          <w:rFonts w:eastAsia="Calibri" w:cs="Times New Roman"/>
          <w:b w:val="0"/>
          <w:bCs w:val="0"/>
          <w:color w:val="000000"/>
        </w:rPr>
        <w:t xml:space="preserve">održanoj dana </w:t>
      </w:r>
      <w:r w:rsidR="00707F57">
        <w:rPr>
          <w:rFonts w:eastAsia="Calibri" w:cs="Times New Roman"/>
          <w:color w:val="000000"/>
        </w:rPr>
        <w:t>2</w:t>
      </w:r>
      <w:r w:rsidR="006E3570">
        <w:rPr>
          <w:rFonts w:eastAsia="Calibri" w:cs="Times New Roman"/>
          <w:color w:val="000000"/>
        </w:rPr>
        <w:t>0</w:t>
      </w:r>
      <w:r>
        <w:rPr>
          <w:rFonts w:eastAsia="Calibri" w:cs="Times New Roman"/>
          <w:color w:val="000000"/>
        </w:rPr>
        <w:t xml:space="preserve">. </w:t>
      </w:r>
      <w:r w:rsidR="006E3570">
        <w:rPr>
          <w:rFonts w:eastAsia="Calibri" w:cs="Times New Roman"/>
          <w:color w:val="000000"/>
        </w:rPr>
        <w:t>travnja</w:t>
      </w:r>
      <w:r>
        <w:rPr>
          <w:rFonts w:eastAsia="Calibri" w:cs="Times New Roman"/>
          <w:color w:val="000000"/>
        </w:rPr>
        <w:t xml:space="preserve"> 202</w:t>
      </w:r>
      <w:r w:rsidR="006E3570">
        <w:rPr>
          <w:rFonts w:eastAsia="Calibri" w:cs="Times New Roman"/>
          <w:color w:val="000000"/>
        </w:rPr>
        <w:t>6</w:t>
      </w:r>
      <w:r>
        <w:rPr>
          <w:rFonts w:eastAsia="Calibri" w:cs="Times New Roman"/>
          <w:color w:val="000000"/>
        </w:rPr>
        <w:t>.</w:t>
      </w:r>
      <w:r>
        <w:rPr>
          <w:rFonts w:eastAsia="Calibri" w:cs="Times New Roman"/>
          <w:b w:val="0"/>
          <w:bCs w:val="0"/>
          <w:color w:val="000000"/>
        </w:rPr>
        <w:t xml:space="preserve"> godine, donosi</w:t>
      </w:r>
    </w:p>
    <w:p w14:paraId="616A485F" w14:textId="77777777" w:rsidR="005077FE" w:rsidRDefault="005077FE" w:rsidP="005077FE">
      <w:pPr>
        <w:spacing w:before="0"/>
        <w:jc w:val="both"/>
        <w:rPr>
          <w:rFonts w:cs="Times New Roman"/>
        </w:rPr>
      </w:pPr>
    </w:p>
    <w:p w14:paraId="45675401" w14:textId="4FD777DA" w:rsidR="005077FE" w:rsidRDefault="004F40BE" w:rsidP="00B16CC0">
      <w:pPr>
        <w:shd w:val="clear" w:color="auto" w:fill="D6E3BC" w:themeFill="accent3" w:themeFillTint="66"/>
        <w:spacing w:before="0"/>
        <w:jc w:val="center"/>
        <w:rPr>
          <w:rFonts w:cs="Times New Roman"/>
          <w:b w:val="0"/>
          <w:bCs w:val="0"/>
          <w:color w:val="auto"/>
        </w:rPr>
      </w:pPr>
      <w:r>
        <w:rPr>
          <w:rFonts w:cs="Times New Roman"/>
          <w:color w:val="auto"/>
        </w:rPr>
        <w:t xml:space="preserve">PRIJEDLOG </w:t>
      </w:r>
      <w:r w:rsidR="005077FE">
        <w:rPr>
          <w:rFonts w:cs="Times New Roman"/>
          <w:color w:val="auto"/>
        </w:rPr>
        <w:t xml:space="preserve">O D L U K </w:t>
      </w:r>
      <w:r>
        <w:rPr>
          <w:rFonts w:cs="Times New Roman"/>
          <w:color w:val="auto"/>
        </w:rPr>
        <w:t>E</w:t>
      </w:r>
    </w:p>
    <w:p w14:paraId="280E8EFE" w14:textId="77777777" w:rsidR="005077FE" w:rsidRDefault="005077FE" w:rsidP="00B16CC0">
      <w:pPr>
        <w:shd w:val="clear" w:color="auto" w:fill="D6E3BC" w:themeFill="accent3" w:themeFillTint="66"/>
        <w:spacing w:before="0"/>
        <w:jc w:val="center"/>
        <w:rPr>
          <w:rFonts w:cs="Times New Roman"/>
          <w:b w:val="0"/>
          <w:bCs w:val="0"/>
          <w:color w:val="auto"/>
        </w:rPr>
      </w:pPr>
      <w:r>
        <w:rPr>
          <w:rFonts w:cs="Times New Roman"/>
          <w:color w:val="auto"/>
        </w:rPr>
        <w:t xml:space="preserve">O </w:t>
      </w:r>
      <w:r>
        <w:rPr>
          <w:color w:val="auto"/>
        </w:rPr>
        <w:t>VISINI OSNOVICE ZA OBRAČUN PLAĆE DJELATNIKA</w:t>
      </w:r>
    </w:p>
    <w:p w14:paraId="51907DF0" w14:textId="77777777" w:rsidR="005077FE" w:rsidRDefault="005077FE" w:rsidP="00B16CC0">
      <w:pPr>
        <w:shd w:val="clear" w:color="auto" w:fill="D6E3BC" w:themeFill="accent3" w:themeFillTint="66"/>
        <w:spacing w:before="0"/>
        <w:jc w:val="center"/>
        <w:rPr>
          <w:rFonts w:cs="Times New Roman"/>
          <w:b w:val="0"/>
          <w:bCs w:val="0"/>
          <w:color w:val="auto"/>
        </w:rPr>
      </w:pPr>
      <w:r>
        <w:rPr>
          <w:rFonts w:cs="Times New Roman"/>
          <w:color w:val="auto"/>
        </w:rPr>
        <w:t>DJEČJEG VRTIĆA VLAKIĆ MARTIJANEC</w:t>
      </w:r>
    </w:p>
    <w:p w14:paraId="2F3C4DF5" w14:textId="77777777" w:rsidR="005077FE" w:rsidRDefault="005077FE" w:rsidP="005077FE">
      <w:pPr>
        <w:spacing w:before="0"/>
        <w:rPr>
          <w:color w:val="auto"/>
        </w:rPr>
      </w:pPr>
    </w:p>
    <w:p w14:paraId="37878DD1" w14:textId="77777777" w:rsidR="005077FE" w:rsidRDefault="005077FE" w:rsidP="005077FE">
      <w:pPr>
        <w:spacing w:before="0"/>
        <w:jc w:val="center"/>
        <w:rPr>
          <w:color w:val="auto"/>
        </w:rPr>
      </w:pPr>
    </w:p>
    <w:p w14:paraId="66584E49" w14:textId="52AC4C17" w:rsidR="005077FE" w:rsidRDefault="005B54CF" w:rsidP="005077FE">
      <w:pPr>
        <w:spacing w:before="0"/>
        <w:jc w:val="center"/>
        <w:rPr>
          <w:color w:val="auto"/>
        </w:rPr>
      </w:pPr>
      <w:r>
        <w:rPr>
          <w:color w:val="auto"/>
        </w:rPr>
        <w:t>I</w:t>
      </w:r>
      <w:r w:rsidR="005077FE">
        <w:rPr>
          <w:color w:val="auto"/>
        </w:rPr>
        <w:t xml:space="preserve">. </w:t>
      </w:r>
    </w:p>
    <w:p w14:paraId="64C02BAC" w14:textId="77777777" w:rsidR="005077FE" w:rsidRDefault="005077FE" w:rsidP="005077FE">
      <w:pPr>
        <w:spacing w:before="0"/>
        <w:jc w:val="center"/>
        <w:rPr>
          <w:color w:val="auto"/>
        </w:rPr>
      </w:pPr>
    </w:p>
    <w:p w14:paraId="3B584791" w14:textId="0B59AF05" w:rsidR="005077FE" w:rsidRDefault="005077FE" w:rsidP="005077FE">
      <w:pPr>
        <w:spacing w:before="0"/>
        <w:jc w:val="both"/>
        <w:rPr>
          <w:b w:val="0"/>
          <w:color w:val="auto"/>
        </w:rPr>
      </w:pPr>
      <w:r>
        <w:rPr>
          <w:b w:val="0"/>
          <w:color w:val="auto"/>
        </w:rPr>
        <w:t>Ov</w:t>
      </w:r>
      <w:r w:rsidR="004F40BE">
        <w:rPr>
          <w:b w:val="0"/>
          <w:color w:val="auto"/>
        </w:rPr>
        <w:t>im Prijedlogom</w:t>
      </w:r>
      <w:r>
        <w:rPr>
          <w:b w:val="0"/>
          <w:color w:val="auto"/>
        </w:rPr>
        <w:t xml:space="preserve"> Odluk</w:t>
      </w:r>
      <w:r w:rsidR="004F40BE">
        <w:rPr>
          <w:b w:val="0"/>
          <w:color w:val="auto"/>
        </w:rPr>
        <w:t>e</w:t>
      </w:r>
      <w:r>
        <w:rPr>
          <w:b w:val="0"/>
          <w:color w:val="auto"/>
        </w:rPr>
        <w:t xml:space="preserve"> utvrđuje se bruto osnovica za obračun plaće djelatnika Dječjeg vrtića Vlakić Martijanec čiji je osnivač Općina Martijanec.</w:t>
      </w:r>
    </w:p>
    <w:p w14:paraId="44BE5699" w14:textId="77777777" w:rsidR="005077FE" w:rsidRDefault="005077FE" w:rsidP="005077FE">
      <w:pPr>
        <w:spacing w:before="0"/>
        <w:jc w:val="both"/>
        <w:rPr>
          <w:b w:val="0"/>
          <w:color w:val="auto"/>
        </w:rPr>
      </w:pPr>
    </w:p>
    <w:p w14:paraId="550D0C04" w14:textId="3FE57648" w:rsidR="005077FE" w:rsidRDefault="005B54CF" w:rsidP="005077FE">
      <w:pPr>
        <w:spacing w:before="0"/>
        <w:jc w:val="center"/>
        <w:rPr>
          <w:color w:val="auto"/>
        </w:rPr>
      </w:pPr>
      <w:r>
        <w:rPr>
          <w:color w:val="auto"/>
        </w:rPr>
        <w:t>II</w:t>
      </w:r>
      <w:r w:rsidR="005077FE">
        <w:rPr>
          <w:color w:val="auto"/>
        </w:rPr>
        <w:t>.</w:t>
      </w:r>
    </w:p>
    <w:p w14:paraId="7092C686" w14:textId="77777777" w:rsidR="005077FE" w:rsidRDefault="005077FE" w:rsidP="005077FE">
      <w:pPr>
        <w:spacing w:before="0"/>
        <w:jc w:val="center"/>
        <w:rPr>
          <w:color w:val="auto"/>
        </w:rPr>
      </w:pPr>
    </w:p>
    <w:p w14:paraId="49D6F10C" w14:textId="1A99779E" w:rsidR="005077FE" w:rsidRDefault="005077FE" w:rsidP="005077FE">
      <w:pPr>
        <w:keepNext w:val="0"/>
        <w:keepLines w:val="0"/>
        <w:spacing w:before="0"/>
        <w:jc w:val="both"/>
        <w:rPr>
          <w:rFonts w:eastAsia="Times New Roman" w:cs="Times New Roman"/>
          <w:b w:val="0"/>
          <w:bCs w:val="0"/>
          <w:color w:val="auto"/>
        </w:rPr>
      </w:pPr>
      <w:r>
        <w:rPr>
          <w:rFonts w:eastAsia="Times New Roman" w:cs="Times New Roman"/>
          <w:b w:val="0"/>
          <w:bCs w:val="0"/>
          <w:color w:val="auto"/>
        </w:rPr>
        <w:t xml:space="preserve">Osnovica za obračun </w:t>
      </w:r>
      <w:r w:rsidR="00AE1E50">
        <w:rPr>
          <w:rFonts w:eastAsia="Times New Roman" w:cs="Times New Roman"/>
          <w:b w:val="0"/>
          <w:bCs w:val="0"/>
          <w:color w:val="auto"/>
        </w:rPr>
        <w:t xml:space="preserve"> plaća </w:t>
      </w:r>
      <w:r>
        <w:rPr>
          <w:b w:val="0"/>
          <w:color w:val="auto"/>
        </w:rPr>
        <w:t>djelatnika Dječjeg vrtića Vlakić Martijanec</w:t>
      </w:r>
      <w:r>
        <w:rPr>
          <w:rFonts w:eastAsia="Times New Roman" w:cs="Times New Roman"/>
          <w:b w:val="0"/>
          <w:bCs w:val="0"/>
          <w:color w:val="auto"/>
        </w:rPr>
        <w:t xml:space="preserve"> utvrđuje se </w:t>
      </w:r>
      <w:r w:rsidR="00AE1E50">
        <w:rPr>
          <w:rFonts w:eastAsia="Times New Roman" w:cs="Times New Roman"/>
          <w:b w:val="0"/>
          <w:bCs w:val="0"/>
          <w:color w:val="auto"/>
        </w:rPr>
        <w:t>sukladno članku 51. Zakona o predškolskom odgoju i obrazovanju te Odluci Vlade Republike o visini osnovice za obračun plaće u javnim službama.</w:t>
      </w:r>
    </w:p>
    <w:p w14:paraId="55EA48A0" w14:textId="77777777" w:rsidR="005077FE" w:rsidRDefault="005077FE" w:rsidP="005077FE">
      <w:pPr>
        <w:keepNext w:val="0"/>
        <w:keepLines w:val="0"/>
        <w:spacing w:before="0"/>
        <w:jc w:val="both"/>
        <w:rPr>
          <w:rFonts w:eastAsia="Times New Roman" w:cs="Times New Roman"/>
          <w:bCs w:val="0"/>
          <w:color w:val="auto"/>
        </w:rPr>
      </w:pPr>
    </w:p>
    <w:p w14:paraId="06AF8E77" w14:textId="1BA41441" w:rsidR="005077FE" w:rsidRDefault="005B54CF" w:rsidP="00762DE8">
      <w:pPr>
        <w:keepNext w:val="0"/>
        <w:keepLines w:val="0"/>
        <w:spacing w:before="0"/>
        <w:jc w:val="center"/>
        <w:rPr>
          <w:rFonts w:eastAsia="Times New Roman" w:cs="Times New Roman"/>
          <w:bCs w:val="0"/>
          <w:color w:val="auto"/>
        </w:rPr>
      </w:pPr>
      <w:r>
        <w:rPr>
          <w:rFonts w:eastAsia="Times New Roman" w:cs="Times New Roman"/>
          <w:bCs w:val="0"/>
          <w:color w:val="auto"/>
        </w:rPr>
        <w:t>III</w:t>
      </w:r>
      <w:r w:rsidR="005077FE">
        <w:rPr>
          <w:rFonts w:eastAsia="Times New Roman" w:cs="Times New Roman"/>
          <w:bCs w:val="0"/>
          <w:color w:val="auto"/>
        </w:rPr>
        <w:t>.</w:t>
      </w:r>
    </w:p>
    <w:p w14:paraId="17F92467" w14:textId="77777777" w:rsidR="005077FE" w:rsidRDefault="005077FE" w:rsidP="005077FE">
      <w:pPr>
        <w:keepNext w:val="0"/>
        <w:keepLines w:val="0"/>
        <w:spacing w:before="0"/>
        <w:jc w:val="center"/>
        <w:rPr>
          <w:rFonts w:eastAsia="Times New Roman" w:cs="Times New Roman"/>
          <w:bCs w:val="0"/>
          <w:color w:val="auto"/>
        </w:rPr>
      </w:pPr>
    </w:p>
    <w:p w14:paraId="4BF64D99" w14:textId="597107A6" w:rsidR="005077FE" w:rsidRDefault="005077FE" w:rsidP="005077FE">
      <w:pPr>
        <w:keepNext w:val="0"/>
        <w:keepLines w:val="0"/>
        <w:spacing w:before="0"/>
        <w:jc w:val="both"/>
        <w:rPr>
          <w:rFonts w:eastAsia="Times New Roman" w:cs="Times New Roman"/>
          <w:b w:val="0"/>
          <w:color w:val="auto"/>
        </w:rPr>
      </w:pPr>
      <w:r>
        <w:rPr>
          <w:rFonts w:eastAsia="Times New Roman" w:cs="Times New Roman"/>
          <w:b w:val="0"/>
          <w:color w:val="auto"/>
        </w:rPr>
        <w:t>Sa danom 3</w:t>
      </w:r>
      <w:r w:rsidR="006E3570">
        <w:rPr>
          <w:rFonts w:eastAsia="Times New Roman" w:cs="Times New Roman"/>
          <w:b w:val="0"/>
          <w:color w:val="auto"/>
        </w:rPr>
        <w:t>0</w:t>
      </w:r>
      <w:r>
        <w:rPr>
          <w:rFonts w:eastAsia="Times New Roman" w:cs="Times New Roman"/>
          <w:b w:val="0"/>
          <w:color w:val="auto"/>
        </w:rPr>
        <w:t xml:space="preserve">. </w:t>
      </w:r>
      <w:r w:rsidR="006E3570">
        <w:rPr>
          <w:rFonts w:eastAsia="Times New Roman" w:cs="Times New Roman"/>
          <w:b w:val="0"/>
          <w:color w:val="auto"/>
        </w:rPr>
        <w:t>travnja</w:t>
      </w:r>
      <w:r>
        <w:rPr>
          <w:rFonts w:eastAsia="Times New Roman" w:cs="Times New Roman"/>
          <w:b w:val="0"/>
          <w:color w:val="auto"/>
        </w:rPr>
        <w:t xml:space="preserve"> 202</w:t>
      </w:r>
      <w:r w:rsidR="006E3570">
        <w:rPr>
          <w:rFonts w:eastAsia="Times New Roman" w:cs="Times New Roman"/>
          <w:b w:val="0"/>
          <w:color w:val="auto"/>
        </w:rPr>
        <w:t>6</w:t>
      </w:r>
      <w:r>
        <w:rPr>
          <w:rFonts w:eastAsia="Times New Roman" w:cs="Times New Roman"/>
          <w:b w:val="0"/>
          <w:color w:val="auto"/>
        </w:rPr>
        <w:t>. godine prestaje važiti Odluka</w:t>
      </w:r>
      <w:r w:rsidR="00707F57">
        <w:rPr>
          <w:rFonts w:eastAsia="Times New Roman" w:cs="Times New Roman"/>
          <w:b w:val="0"/>
          <w:color w:val="auto"/>
        </w:rPr>
        <w:t xml:space="preserve"> Općinskog vijeća Općine Martijanec</w:t>
      </w:r>
      <w:r>
        <w:rPr>
          <w:rFonts w:eastAsia="Times New Roman" w:cs="Times New Roman"/>
          <w:b w:val="0"/>
          <w:color w:val="auto"/>
        </w:rPr>
        <w:t xml:space="preserve"> o visini osnovice za obračun plaće djelatnika Dječjeg vrtića Vlakić Martijanec (</w:t>
      </w:r>
      <w:r w:rsidR="00707F57">
        <w:rPr>
          <w:rFonts w:eastAsia="Times New Roman" w:cs="Times New Roman"/>
          <w:b w:val="0"/>
          <w:color w:val="auto"/>
        </w:rPr>
        <w:t>KLASA: 601-03/2</w:t>
      </w:r>
      <w:r w:rsidR="009346A4">
        <w:rPr>
          <w:rFonts w:eastAsia="Times New Roman" w:cs="Times New Roman"/>
          <w:b w:val="0"/>
          <w:color w:val="auto"/>
        </w:rPr>
        <w:t>5</w:t>
      </w:r>
      <w:r w:rsidR="00707F57">
        <w:rPr>
          <w:rFonts w:eastAsia="Times New Roman" w:cs="Times New Roman"/>
          <w:b w:val="0"/>
          <w:color w:val="auto"/>
        </w:rPr>
        <w:t>-01/3, URBROJ: 2186-19-01-2</w:t>
      </w:r>
      <w:r w:rsidR="009346A4">
        <w:rPr>
          <w:rFonts w:eastAsia="Times New Roman" w:cs="Times New Roman"/>
          <w:b w:val="0"/>
          <w:color w:val="auto"/>
        </w:rPr>
        <w:t>5</w:t>
      </w:r>
      <w:r w:rsidR="00707F57">
        <w:rPr>
          <w:rFonts w:eastAsia="Times New Roman" w:cs="Times New Roman"/>
          <w:b w:val="0"/>
          <w:color w:val="auto"/>
        </w:rPr>
        <w:t>-</w:t>
      </w:r>
      <w:r w:rsidR="009346A4">
        <w:rPr>
          <w:rFonts w:eastAsia="Times New Roman" w:cs="Times New Roman"/>
          <w:b w:val="0"/>
          <w:color w:val="auto"/>
        </w:rPr>
        <w:t>1</w:t>
      </w:r>
      <w:r w:rsidR="00707F57">
        <w:rPr>
          <w:rFonts w:eastAsia="Times New Roman" w:cs="Times New Roman"/>
          <w:b w:val="0"/>
          <w:color w:val="auto"/>
        </w:rPr>
        <w:t xml:space="preserve"> </w:t>
      </w:r>
      <w:r w:rsidR="00E653AF">
        <w:rPr>
          <w:rFonts w:eastAsia="Times New Roman" w:cs="Times New Roman"/>
          <w:b w:val="0"/>
          <w:color w:val="auto"/>
        </w:rPr>
        <w:t>od</w:t>
      </w:r>
      <w:r w:rsidR="00707F57">
        <w:rPr>
          <w:rFonts w:eastAsia="Times New Roman" w:cs="Times New Roman"/>
          <w:b w:val="0"/>
          <w:color w:val="auto"/>
        </w:rPr>
        <w:t xml:space="preserve"> 2</w:t>
      </w:r>
      <w:r w:rsidR="009346A4">
        <w:rPr>
          <w:rFonts w:eastAsia="Times New Roman" w:cs="Times New Roman"/>
          <w:b w:val="0"/>
          <w:color w:val="auto"/>
        </w:rPr>
        <w:t>6</w:t>
      </w:r>
      <w:r w:rsidR="00707F57">
        <w:rPr>
          <w:rFonts w:eastAsia="Times New Roman" w:cs="Times New Roman"/>
          <w:b w:val="0"/>
          <w:color w:val="auto"/>
        </w:rPr>
        <w:t>.</w:t>
      </w:r>
      <w:r>
        <w:rPr>
          <w:rFonts w:eastAsia="Times New Roman" w:cs="Times New Roman"/>
          <w:b w:val="0"/>
          <w:color w:val="auto"/>
        </w:rPr>
        <w:t xml:space="preserve"> </w:t>
      </w:r>
      <w:r w:rsidR="00707F57">
        <w:rPr>
          <w:rFonts w:eastAsia="Times New Roman" w:cs="Times New Roman"/>
          <w:b w:val="0"/>
          <w:color w:val="auto"/>
        </w:rPr>
        <w:t>studenog</w:t>
      </w:r>
      <w:r>
        <w:rPr>
          <w:rFonts w:eastAsia="Times New Roman" w:cs="Times New Roman"/>
          <w:b w:val="0"/>
          <w:color w:val="auto"/>
        </w:rPr>
        <w:t xml:space="preserve"> 202</w:t>
      </w:r>
      <w:r w:rsidR="00B16CC0">
        <w:rPr>
          <w:rFonts w:eastAsia="Times New Roman" w:cs="Times New Roman"/>
          <w:b w:val="0"/>
          <w:color w:val="auto"/>
        </w:rPr>
        <w:t>5</w:t>
      </w:r>
      <w:r>
        <w:rPr>
          <w:rFonts w:eastAsia="Times New Roman" w:cs="Times New Roman"/>
          <w:b w:val="0"/>
          <w:color w:val="auto"/>
        </w:rPr>
        <w:t>. godine).</w:t>
      </w:r>
    </w:p>
    <w:p w14:paraId="430BB9AD" w14:textId="77777777" w:rsidR="005077FE" w:rsidRDefault="005077FE" w:rsidP="005077FE">
      <w:pPr>
        <w:keepNext w:val="0"/>
        <w:keepLines w:val="0"/>
        <w:spacing w:before="0"/>
        <w:jc w:val="center"/>
        <w:rPr>
          <w:rFonts w:eastAsia="Times New Roman" w:cs="Times New Roman"/>
          <w:bCs w:val="0"/>
          <w:color w:val="auto"/>
        </w:rPr>
      </w:pPr>
    </w:p>
    <w:p w14:paraId="33DF0C8C" w14:textId="4C615032" w:rsidR="005077FE" w:rsidRDefault="004F40BE" w:rsidP="005B54CF">
      <w:pPr>
        <w:keepNext w:val="0"/>
        <w:keepLines w:val="0"/>
        <w:spacing w:before="0"/>
        <w:jc w:val="center"/>
        <w:rPr>
          <w:rFonts w:eastAsia="Times New Roman" w:cs="Times New Roman"/>
          <w:bCs w:val="0"/>
          <w:color w:val="auto"/>
        </w:rPr>
      </w:pPr>
      <w:r>
        <w:rPr>
          <w:rFonts w:eastAsia="Times New Roman" w:cs="Times New Roman"/>
          <w:bCs w:val="0"/>
          <w:color w:val="auto"/>
        </w:rPr>
        <w:t>I</w:t>
      </w:r>
      <w:r w:rsidR="005B54CF">
        <w:rPr>
          <w:rFonts w:eastAsia="Times New Roman" w:cs="Times New Roman"/>
          <w:bCs w:val="0"/>
          <w:color w:val="auto"/>
        </w:rPr>
        <w:t>V</w:t>
      </w:r>
      <w:r w:rsidR="005077FE">
        <w:rPr>
          <w:rFonts w:eastAsia="Times New Roman" w:cs="Times New Roman"/>
          <w:bCs w:val="0"/>
          <w:color w:val="auto"/>
        </w:rPr>
        <w:t>.</w:t>
      </w:r>
    </w:p>
    <w:p w14:paraId="0EF12384" w14:textId="77777777" w:rsidR="005077FE" w:rsidRDefault="005077FE" w:rsidP="005077FE">
      <w:pPr>
        <w:keepNext w:val="0"/>
        <w:keepLines w:val="0"/>
        <w:spacing w:before="0"/>
        <w:jc w:val="center"/>
        <w:rPr>
          <w:rFonts w:eastAsia="Times New Roman" w:cs="Times New Roman"/>
          <w:bCs w:val="0"/>
          <w:color w:val="auto"/>
        </w:rPr>
      </w:pPr>
    </w:p>
    <w:p w14:paraId="53EC2B76" w14:textId="6DD284D7" w:rsidR="005077FE" w:rsidRDefault="005077FE" w:rsidP="005077FE">
      <w:pPr>
        <w:keepNext w:val="0"/>
        <w:keepLines w:val="0"/>
        <w:spacing w:before="0"/>
        <w:jc w:val="both"/>
        <w:rPr>
          <w:rFonts w:cs="Times New Roman"/>
          <w:b w:val="0"/>
          <w:color w:val="auto"/>
        </w:rPr>
      </w:pPr>
      <w:r>
        <w:rPr>
          <w:rFonts w:cs="Times New Roman"/>
          <w:b w:val="0"/>
          <w:color w:val="auto"/>
        </w:rPr>
        <w:t xml:space="preserve">Ova Odluka objavit će se na oglasnoj ploči i mrežnoj stranici Dječjeg vrtića Vlakić Martijanec, a stupa na snagu 01. </w:t>
      </w:r>
      <w:r w:rsidR="006E3570">
        <w:rPr>
          <w:rFonts w:cs="Times New Roman"/>
          <w:b w:val="0"/>
          <w:color w:val="auto"/>
        </w:rPr>
        <w:t>svibnja</w:t>
      </w:r>
      <w:r>
        <w:rPr>
          <w:rFonts w:cs="Times New Roman"/>
          <w:b w:val="0"/>
          <w:color w:val="auto"/>
        </w:rPr>
        <w:t xml:space="preserve"> 202</w:t>
      </w:r>
      <w:r w:rsidR="00707F57">
        <w:rPr>
          <w:rFonts w:cs="Times New Roman"/>
          <w:b w:val="0"/>
          <w:color w:val="auto"/>
        </w:rPr>
        <w:t>6</w:t>
      </w:r>
      <w:r>
        <w:rPr>
          <w:rFonts w:cs="Times New Roman"/>
          <w:b w:val="0"/>
          <w:color w:val="auto"/>
        </w:rPr>
        <w:t>. godine.</w:t>
      </w:r>
    </w:p>
    <w:p w14:paraId="264C23A9" w14:textId="77777777" w:rsidR="005077FE" w:rsidRDefault="005077FE" w:rsidP="005077FE">
      <w:pPr>
        <w:keepNext w:val="0"/>
        <w:keepLines w:val="0"/>
        <w:spacing w:before="0"/>
        <w:jc w:val="both"/>
        <w:rPr>
          <w:rFonts w:cs="Times New Roman"/>
          <w:b w:val="0"/>
          <w:color w:val="auto"/>
        </w:rPr>
      </w:pPr>
    </w:p>
    <w:p w14:paraId="5200E369" w14:textId="77777777" w:rsidR="005077FE" w:rsidRDefault="005077FE" w:rsidP="005077FE">
      <w:pPr>
        <w:keepNext w:val="0"/>
        <w:keepLines w:val="0"/>
        <w:spacing w:before="0"/>
        <w:jc w:val="both"/>
        <w:rPr>
          <w:rFonts w:cs="Times New Roman"/>
          <w:b w:val="0"/>
          <w:color w:val="auto"/>
        </w:rPr>
      </w:pPr>
    </w:p>
    <w:p w14:paraId="072104E5" w14:textId="77777777" w:rsidR="005077FE" w:rsidRDefault="005077FE" w:rsidP="005077FE">
      <w:pPr>
        <w:tabs>
          <w:tab w:val="left" w:pos="567"/>
        </w:tabs>
        <w:spacing w:before="120"/>
        <w:jc w:val="center"/>
        <w:rPr>
          <w:rFonts w:cs="Times New Roman"/>
          <w:color w:val="auto"/>
        </w:rPr>
      </w:pPr>
      <w:r>
        <w:rPr>
          <w:rFonts w:cs="Times New Roman"/>
          <w:b w:val="0"/>
          <w:sz w:val="20"/>
          <w:szCs w:val="20"/>
        </w:rPr>
        <w:tab/>
      </w:r>
      <w:r>
        <w:rPr>
          <w:rFonts w:cs="Times New Roman"/>
          <w:b w:val="0"/>
          <w:sz w:val="20"/>
          <w:szCs w:val="20"/>
        </w:rPr>
        <w:tab/>
      </w:r>
      <w:r>
        <w:rPr>
          <w:rFonts w:cs="Times New Roman"/>
          <w:b w:val="0"/>
          <w:sz w:val="20"/>
          <w:szCs w:val="20"/>
        </w:rPr>
        <w:tab/>
      </w:r>
      <w:r>
        <w:rPr>
          <w:rFonts w:cs="Times New Roman"/>
          <w:b w:val="0"/>
          <w:sz w:val="20"/>
          <w:szCs w:val="20"/>
        </w:rPr>
        <w:tab/>
      </w:r>
      <w:r>
        <w:rPr>
          <w:rFonts w:cs="Times New Roman"/>
          <w:b w:val="0"/>
          <w:sz w:val="20"/>
          <w:szCs w:val="20"/>
        </w:rPr>
        <w:tab/>
      </w:r>
    </w:p>
    <w:p w14:paraId="18C57F30" w14:textId="7513674F" w:rsidR="005077FE" w:rsidRDefault="005077FE" w:rsidP="005077FE">
      <w:pPr>
        <w:keepNext w:val="0"/>
        <w:keepLines w:val="0"/>
        <w:spacing w:before="0" w:line="276" w:lineRule="auto"/>
        <w:jc w:val="both"/>
        <w:rPr>
          <w:rFonts w:eastAsia="Calibri" w:cs="Times New Roman"/>
          <w:b w:val="0"/>
          <w:bCs w:val="0"/>
          <w:color w:val="auto"/>
          <w:lang w:eastAsia="en-US"/>
        </w:rPr>
      </w:pPr>
      <w:r>
        <w:rPr>
          <w:rFonts w:eastAsia="Calibri" w:cs="Times New Roman"/>
          <w:b w:val="0"/>
          <w:bCs w:val="0"/>
          <w:color w:val="auto"/>
          <w:lang w:eastAsia="en-US"/>
        </w:rPr>
        <w:t>KLASA: 601-13/2</w:t>
      </w:r>
      <w:r w:rsidR="00B16CC0">
        <w:rPr>
          <w:rFonts w:eastAsia="Calibri" w:cs="Times New Roman"/>
          <w:b w:val="0"/>
          <w:bCs w:val="0"/>
          <w:color w:val="auto"/>
          <w:lang w:eastAsia="en-US"/>
        </w:rPr>
        <w:t>6</w:t>
      </w:r>
      <w:r>
        <w:rPr>
          <w:rFonts w:eastAsia="Calibri" w:cs="Times New Roman"/>
          <w:b w:val="0"/>
          <w:bCs w:val="0"/>
          <w:color w:val="auto"/>
          <w:lang w:eastAsia="en-US"/>
        </w:rPr>
        <w:t>-01/</w:t>
      </w:r>
      <w:r w:rsidR="00D25397">
        <w:rPr>
          <w:rFonts w:eastAsia="Calibri" w:cs="Times New Roman"/>
          <w:b w:val="0"/>
          <w:bCs w:val="0"/>
          <w:color w:val="auto"/>
          <w:lang w:eastAsia="en-US"/>
        </w:rPr>
        <w:t>01</w:t>
      </w:r>
    </w:p>
    <w:p w14:paraId="6BAD1E8A" w14:textId="04A378D0" w:rsidR="005077FE" w:rsidRDefault="005077FE" w:rsidP="005077FE">
      <w:pPr>
        <w:keepNext w:val="0"/>
        <w:keepLines w:val="0"/>
        <w:spacing w:before="0" w:line="276" w:lineRule="auto"/>
        <w:jc w:val="both"/>
        <w:rPr>
          <w:rFonts w:eastAsia="Calibri" w:cs="Times New Roman"/>
          <w:b w:val="0"/>
          <w:bCs w:val="0"/>
          <w:color w:val="auto"/>
          <w:lang w:eastAsia="en-US"/>
        </w:rPr>
      </w:pPr>
      <w:r>
        <w:rPr>
          <w:rFonts w:eastAsia="Calibri" w:cs="Times New Roman"/>
          <w:b w:val="0"/>
          <w:bCs w:val="0"/>
          <w:color w:val="auto"/>
          <w:lang w:eastAsia="en-US"/>
        </w:rPr>
        <w:t>URBROJ: 2186-30-03-2</w:t>
      </w:r>
      <w:r w:rsidR="00B16CC0">
        <w:rPr>
          <w:rFonts w:eastAsia="Calibri" w:cs="Times New Roman"/>
          <w:b w:val="0"/>
          <w:bCs w:val="0"/>
          <w:color w:val="auto"/>
          <w:lang w:eastAsia="en-US"/>
        </w:rPr>
        <w:t>6</w:t>
      </w:r>
      <w:r>
        <w:rPr>
          <w:rFonts w:eastAsia="Calibri" w:cs="Times New Roman"/>
          <w:b w:val="0"/>
          <w:bCs w:val="0"/>
          <w:color w:val="auto"/>
          <w:lang w:eastAsia="en-US"/>
        </w:rPr>
        <w:t>-</w:t>
      </w:r>
      <w:r w:rsidR="00B16CC0">
        <w:rPr>
          <w:rFonts w:eastAsia="Calibri" w:cs="Times New Roman"/>
          <w:b w:val="0"/>
          <w:bCs w:val="0"/>
          <w:color w:val="auto"/>
          <w:lang w:eastAsia="en-US"/>
        </w:rPr>
        <w:t>1</w:t>
      </w:r>
    </w:p>
    <w:p w14:paraId="6B79869F" w14:textId="7C086826" w:rsidR="005077FE" w:rsidRDefault="005077FE" w:rsidP="005077FE">
      <w:pPr>
        <w:keepNext w:val="0"/>
        <w:keepLines w:val="0"/>
        <w:spacing w:before="0" w:line="276" w:lineRule="auto"/>
        <w:jc w:val="both"/>
        <w:rPr>
          <w:rFonts w:eastAsia="Calibri" w:cs="Times New Roman"/>
          <w:b w:val="0"/>
          <w:bCs w:val="0"/>
          <w:color w:val="auto"/>
          <w:lang w:eastAsia="en-US"/>
        </w:rPr>
      </w:pPr>
      <w:r>
        <w:rPr>
          <w:rFonts w:eastAsia="Calibri" w:cs="Times New Roman"/>
          <w:b w:val="0"/>
          <w:bCs w:val="0"/>
          <w:color w:val="auto"/>
          <w:lang w:eastAsia="en-US"/>
        </w:rPr>
        <w:t xml:space="preserve">Martijanec, </w:t>
      </w:r>
      <w:r w:rsidR="00707F57">
        <w:rPr>
          <w:rFonts w:eastAsia="Calibri" w:cs="Times New Roman"/>
          <w:b w:val="0"/>
          <w:bCs w:val="0"/>
          <w:color w:val="auto"/>
          <w:lang w:eastAsia="en-US"/>
        </w:rPr>
        <w:t>20</w:t>
      </w:r>
      <w:r>
        <w:rPr>
          <w:rFonts w:eastAsia="Calibri" w:cs="Times New Roman"/>
          <w:b w:val="0"/>
          <w:bCs w:val="0"/>
          <w:color w:val="auto"/>
          <w:lang w:eastAsia="en-US"/>
        </w:rPr>
        <w:t xml:space="preserve">. </w:t>
      </w:r>
      <w:r w:rsidR="009346A4">
        <w:rPr>
          <w:rFonts w:eastAsia="Calibri" w:cs="Times New Roman"/>
          <w:b w:val="0"/>
          <w:bCs w:val="0"/>
          <w:color w:val="auto"/>
          <w:lang w:eastAsia="en-US"/>
        </w:rPr>
        <w:t>travnja</w:t>
      </w:r>
      <w:r>
        <w:rPr>
          <w:rFonts w:eastAsia="Calibri" w:cs="Times New Roman"/>
          <w:b w:val="0"/>
          <w:bCs w:val="0"/>
          <w:color w:val="auto"/>
          <w:lang w:eastAsia="en-US"/>
        </w:rPr>
        <w:t xml:space="preserve"> 202</w:t>
      </w:r>
      <w:r w:rsidR="009346A4">
        <w:rPr>
          <w:rFonts w:eastAsia="Calibri" w:cs="Times New Roman"/>
          <w:b w:val="0"/>
          <w:bCs w:val="0"/>
          <w:color w:val="auto"/>
          <w:lang w:eastAsia="en-US"/>
        </w:rPr>
        <w:t>6</w:t>
      </w:r>
      <w:r>
        <w:rPr>
          <w:rFonts w:eastAsia="Calibri" w:cs="Times New Roman"/>
          <w:b w:val="0"/>
          <w:bCs w:val="0"/>
          <w:color w:val="auto"/>
          <w:lang w:eastAsia="en-US"/>
        </w:rPr>
        <w:t>. godine</w:t>
      </w:r>
    </w:p>
    <w:p w14:paraId="095A284D" w14:textId="77777777" w:rsidR="001B6FC8" w:rsidRDefault="001B6FC8" w:rsidP="005077FE">
      <w:pPr>
        <w:keepNext w:val="0"/>
        <w:keepLines w:val="0"/>
        <w:spacing w:before="0" w:line="276" w:lineRule="auto"/>
        <w:jc w:val="both"/>
        <w:rPr>
          <w:rFonts w:eastAsia="Calibri" w:cs="Times New Roman"/>
          <w:b w:val="0"/>
          <w:bCs w:val="0"/>
          <w:color w:val="auto"/>
          <w:lang w:eastAsia="en-US"/>
        </w:rPr>
      </w:pPr>
    </w:p>
    <w:p w14:paraId="302E7095" w14:textId="77777777" w:rsidR="005077FE" w:rsidRDefault="005077FE" w:rsidP="005077FE">
      <w:pPr>
        <w:keepNext w:val="0"/>
        <w:keepLines w:val="0"/>
        <w:spacing w:before="0"/>
        <w:jc w:val="both"/>
        <w:rPr>
          <w:rFonts w:eastAsia="Calibri" w:cs="Times New Roman"/>
          <w:b w:val="0"/>
          <w:bCs w:val="0"/>
          <w:color w:val="auto"/>
          <w:lang w:eastAsia="en-US"/>
        </w:rPr>
      </w:pPr>
      <w:r>
        <w:rPr>
          <w:rFonts w:eastAsia="Calibri" w:cs="Times New Roman"/>
          <w:b w:val="0"/>
          <w:bCs w:val="0"/>
          <w:color w:val="auto"/>
          <w:lang w:eastAsia="en-US"/>
        </w:rPr>
        <w:t xml:space="preserve">                                                                                        Predsjednica Upravnog vijeća</w:t>
      </w:r>
    </w:p>
    <w:p w14:paraId="00A1D07C" w14:textId="382ED565" w:rsidR="005077FE" w:rsidRDefault="005077FE" w:rsidP="005077FE">
      <w:pPr>
        <w:keepNext w:val="0"/>
        <w:keepLines w:val="0"/>
        <w:spacing w:before="0" w:line="259" w:lineRule="auto"/>
        <w:jc w:val="both"/>
        <w:rPr>
          <w:rFonts w:eastAsia="Calibri" w:cs="Times New Roman"/>
          <w:b w:val="0"/>
          <w:bCs w:val="0"/>
          <w:color w:val="auto"/>
          <w:lang w:eastAsia="en-US"/>
        </w:rPr>
      </w:pPr>
      <w:r>
        <w:rPr>
          <w:rFonts w:eastAsia="Calibri" w:cs="Times New Roman"/>
          <w:b w:val="0"/>
          <w:bCs w:val="0"/>
          <w:color w:val="auto"/>
          <w:lang w:eastAsia="en-US"/>
        </w:rPr>
        <w:t xml:space="preserve">                                                                                          </w:t>
      </w:r>
      <w:r w:rsidR="005E37F2">
        <w:rPr>
          <w:rFonts w:eastAsia="Calibri" w:cs="Times New Roman"/>
          <w:b w:val="0"/>
          <w:bCs w:val="0"/>
          <w:color w:val="auto"/>
          <w:lang w:eastAsia="en-US"/>
        </w:rPr>
        <w:t xml:space="preserve">    </w:t>
      </w:r>
      <w:r>
        <w:rPr>
          <w:rFonts w:eastAsia="Calibri" w:cs="Times New Roman"/>
          <w:b w:val="0"/>
          <w:bCs w:val="0"/>
          <w:color w:val="auto"/>
          <w:lang w:eastAsia="en-US"/>
        </w:rPr>
        <w:t xml:space="preserve"> </w:t>
      </w:r>
      <w:r w:rsidR="005E37F2">
        <w:rPr>
          <w:rFonts w:eastAsia="Calibri" w:cs="Times New Roman"/>
          <w:b w:val="0"/>
          <w:bCs w:val="0"/>
          <w:color w:val="auto"/>
          <w:lang w:eastAsia="en-US"/>
        </w:rPr>
        <w:t>DV Vlakić Martijanec</w:t>
      </w:r>
    </w:p>
    <w:p w14:paraId="77BD4A1F" w14:textId="77777777" w:rsidR="005E37F2" w:rsidRDefault="005E37F2" w:rsidP="005077FE">
      <w:pPr>
        <w:keepNext w:val="0"/>
        <w:keepLines w:val="0"/>
        <w:spacing w:before="0" w:line="259" w:lineRule="auto"/>
        <w:jc w:val="both"/>
        <w:rPr>
          <w:rFonts w:eastAsia="Calibri" w:cs="Times New Roman"/>
          <w:b w:val="0"/>
          <w:bCs w:val="0"/>
          <w:color w:val="auto"/>
          <w:lang w:eastAsia="en-US"/>
        </w:rPr>
      </w:pPr>
    </w:p>
    <w:p w14:paraId="5AC7DC0B" w14:textId="35E9A87C" w:rsidR="005077FE" w:rsidRDefault="005077FE" w:rsidP="005077FE">
      <w:pPr>
        <w:keepNext w:val="0"/>
        <w:keepLines w:val="0"/>
        <w:spacing w:before="0" w:line="259" w:lineRule="auto"/>
        <w:jc w:val="both"/>
        <w:rPr>
          <w:rFonts w:eastAsia="Calibri" w:cs="Times New Roman"/>
          <w:b w:val="0"/>
          <w:bCs w:val="0"/>
          <w:color w:val="auto"/>
          <w:lang w:eastAsia="en-US"/>
        </w:rPr>
      </w:pPr>
      <w:r>
        <w:rPr>
          <w:rFonts w:eastAsia="Calibri" w:cs="Times New Roman"/>
          <w:b w:val="0"/>
          <w:bCs w:val="0"/>
          <w:color w:val="auto"/>
          <w:lang w:eastAsia="en-US"/>
        </w:rPr>
        <w:t xml:space="preserve">                                                                                         ___________________</w:t>
      </w:r>
      <w:r w:rsidR="00707F57">
        <w:rPr>
          <w:rFonts w:eastAsia="Calibri" w:cs="Times New Roman"/>
          <w:b w:val="0"/>
          <w:bCs w:val="0"/>
          <w:color w:val="auto"/>
          <w:lang w:eastAsia="en-US"/>
        </w:rPr>
        <w:t>______</w:t>
      </w:r>
    </w:p>
    <w:p w14:paraId="40517846" w14:textId="5725B0CD" w:rsidR="005077FE" w:rsidRDefault="005077FE" w:rsidP="005077FE">
      <w:pPr>
        <w:keepNext w:val="0"/>
        <w:keepLines w:val="0"/>
        <w:spacing w:before="0" w:after="200" w:line="276" w:lineRule="auto"/>
        <w:rPr>
          <w:rFonts w:eastAsia="Calibri" w:cs="Times New Roman"/>
          <w:b w:val="0"/>
          <w:bCs w:val="0"/>
          <w:color w:val="auto"/>
          <w:lang w:eastAsia="en-US"/>
        </w:rPr>
      </w:pPr>
      <w:r>
        <w:rPr>
          <w:rFonts w:eastAsia="Calibri" w:cs="Times New Roman"/>
          <w:b w:val="0"/>
          <w:bCs w:val="0"/>
          <w:color w:val="auto"/>
          <w:lang w:eastAsia="en-US"/>
        </w:rPr>
        <w:t xml:space="preserve">                                                                                           Sanja Grković, </w:t>
      </w:r>
      <w:proofErr w:type="spellStart"/>
      <w:r w:rsidR="00707F57">
        <w:rPr>
          <w:rFonts w:eastAsia="Calibri" w:cs="Times New Roman"/>
          <w:b w:val="0"/>
          <w:bCs w:val="0"/>
          <w:color w:val="auto"/>
          <w:lang w:eastAsia="en-US"/>
        </w:rPr>
        <w:t>univ.</w:t>
      </w:r>
      <w:r>
        <w:rPr>
          <w:rFonts w:eastAsia="Calibri" w:cs="Times New Roman"/>
          <w:b w:val="0"/>
          <w:bCs w:val="0"/>
          <w:color w:val="auto"/>
          <w:lang w:eastAsia="en-US"/>
        </w:rPr>
        <w:t>mag.</w:t>
      </w:r>
      <w:r w:rsidR="00707F57">
        <w:rPr>
          <w:rFonts w:eastAsia="Calibri" w:cs="Times New Roman"/>
          <w:b w:val="0"/>
          <w:bCs w:val="0"/>
          <w:color w:val="auto"/>
          <w:lang w:eastAsia="en-US"/>
        </w:rPr>
        <w:t>oec</w:t>
      </w:r>
      <w:proofErr w:type="spellEnd"/>
      <w:r w:rsidR="00707F57">
        <w:rPr>
          <w:rFonts w:eastAsia="Calibri" w:cs="Times New Roman"/>
          <w:b w:val="0"/>
          <w:bCs w:val="0"/>
          <w:color w:val="auto"/>
          <w:lang w:eastAsia="en-US"/>
        </w:rPr>
        <w:t>.</w:t>
      </w:r>
    </w:p>
    <w:p w14:paraId="4692FE30" w14:textId="77777777" w:rsidR="000B30CC" w:rsidRDefault="000B30CC">
      <w:pPr>
        <w:keepNext w:val="0"/>
        <w:keepLines w:val="0"/>
        <w:spacing w:before="0" w:after="160" w:line="259" w:lineRule="auto"/>
        <w:jc w:val="both"/>
        <w:rPr>
          <w:rFonts w:eastAsia="Calibri" w:cs="Times New Roman"/>
          <w:b w:val="0"/>
          <w:bCs w:val="0"/>
          <w:color w:val="auto"/>
          <w:lang w:eastAsia="en-US"/>
        </w:rPr>
      </w:pPr>
    </w:p>
    <w:p w14:paraId="102E5D91" w14:textId="77777777" w:rsidR="000B30CC" w:rsidRDefault="000B30CC">
      <w:pPr>
        <w:keepNext w:val="0"/>
        <w:keepLines w:val="0"/>
        <w:spacing w:before="0" w:after="200" w:line="276" w:lineRule="auto"/>
      </w:pPr>
    </w:p>
    <w:sectPr w:rsidR="000B30CC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0CC"/>
    <w:rsid w:val="000B30CC"/>
    <w:rsid w:val="00135F69"/>
    <w:rsid w:val="00142786"/>
    <w:rsid w:val="00186D4E"/>
    <w:rsid w:val="001B6FC8"/>
    <w:rsid w:val="001D1A02"/>
    <w:rsid w:val="0020163A"/>
    <w:rsid w:val="00204823"/>
    <w:rsid w:val="0024654F"/>
    <w:rsid w:val="002B7104"/>
    <w:rsid w:val="002E623D"/>
    <w:rsid w:val="00340BDD"/>
    <w:rsid w:val="00387539"/>
    <w:rsid w:val="003A519C"/>
    <w:rsid w:val="00462D36"/>
    <w:rsid w:val="004A338B"/>
    <w:rsid w:val="004F40BE"/>
    <w:rsid w:val="005077FE"/>
    <w:rsid w:val="0057652A"/>
    <w:rsid w:val="005B54CF"/>
    <w:rsid w:val="005E37F2"/>
    <w:rsid w:val="006561DA"/>
    <w:rsid w:val="006E3570"/>
    <w:rsid w:val="00707F57"/>
    <w:rsid w:val="00762DE8"/>
    <w:rsid w:val="007A692E"/>
    <w:rsid w:val="008F342E"/>
    <w:rsid w:val="009346A4"/>
    <w:rsid w:val="009A654A"/>
    <w:rsid w:val="00A02E0D"/>
    <w:rsid w:val="00A14713"/>
    <w:rsid w:val="00A5398E"/>
    <w:rsid w:val="00AE1E50"/>
    <w:rsid w:val="00B16CC0"/>
    <w:rsid w:val="00B33411"/>
    <w:rsid w:val="00B77AD0"/>
    <w:rsid w:val="00CE0973"/>
    <w:rsid w:val="00D25397"/>
    <w:rsid w:val="00D7011B"/>
    <w:rsid w:val="00E1705A"/>
    <w:rsid w:val="00E23979"/>
    <w:rsid w:val="00E653AF"/>
    <w:rsid w:val="00E74D71"/>
    <w:rsid w:val="00E75C10"/>
    <w:rsid w:val="00ED5D54"/>
    <w:rsid w:val="00FB6920"/>
    <w:rsid w:val="00FD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9EB0"/>
  <w15:docId w15:val="{23EF9C97-22BC-4E1D-80BE-27ED8DBB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13C"/>
    <w:pPr>
      <w:keepNext/>
      <w:keepLines/>
      <w:spacing w:before="480"/>
      <w:outlineLvl w:val="0"/>
    </w:pPr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8313C"/>
    <w:rPr>
      <w:rFonts w:asciiTheme="majorHAnsi" w:hAnsiTheme="majorHAnsi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qFormat/>
    <w:rsid w:val="007831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r-HR"/>
    </w:rPr>
  </w:style>
  <w:style w:type="character" w:customStyle="1" w:styleId="TijelotekstaChar">
    <w:name w:val="Tijelo teksta Char"/>
    <w:basedOn w:val="Zadanifontodlomka"/>
    <w:link w:val="Tijeloteksta"/>
    <w:qFormat/>
    <w:locked/>
    <w:rsid w:val="003A7FBF"/>
    <w:rPr>
      <w:bCs/>
      <w:lang w:val="en-AU"/>
    </w:rPr>
  </w:style>
  <w:style w:type="character" w:customStyle="1" w:styleId="TijelotekstaChar1">
    <w:name w:val="Tijelo teksta Char1"/>
    <w:basedOn w:val="Zadanifontodlomka"/>
    <w:uiPriority w:val="99"/>
    <w:semiHidden/>
    <w:qFormat/>
    <w:rsid w:val="003A7FBF"/>
    <w:rPr>
      <w:rFonts w:ascii="Times New Roman" w:eastAsiaTheme="majorEastAsia" w:hAnsi="Times New Roman"/>
      <w:b/>
      <w:bCs/>
      <w:color w:val="365F91" w:themeColor="accent1" w:themeShade="BF"/>
      <w:sz w:val="24"/>
      <w:szCs w:val="24"/>
      <w:lang w:eastAsia="hr-HR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330796"/>
    <w:rPr>
      <w:rFonts w:ascii="Tahoma" w:eastAsiaTheme="majorEastAsia" w:hAnsi="Tahoma" w:cs="Tahoma"/>
      <w:b/>
      <w:bCs/>
      <w:color w:val="365F91" w:themeColor="accent1" w:themeShade="BF"/>
      <w:sz w:val="16"/>
      <w:szCs w:val="16"/>
      <w:lang w:eastAsia="hr-HR"/>
    </w:rPr>
  </w:style>
  <w:style w:type="paragraph" w:customStyle="1" w:styleId="Heading">
    <w:name w:val="Heading"/>
    <w:basedOn w:val="Normal"/>
    <w:next w:val="Tijeloteksta"/>
    <w:qFormat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unhideWhenUsed/>
    <w:rsid w:val="003A7FBF"/>
    <w:pPr>
      <w:keepNext w:val="0"/>
      <w:keepLines w:val="0"/>
      <w:spacing w:before="0" w:line="360" w:lineRule="auto"/>
      <w:jc w:val="both"/>
    </w:pPr>
    <w:rPr>
      <w:rFonts w:asciiTheme="minorHAnsi" w:eastAsiaTheme="minorHAnsi" w:hAnsiTheme="minorHAnsi"/>
      <w:b w:val="0"/>
      <w:color w:val="auto"/>
      <w:sz w:val="22"/>
      <w:szCs w:val="22"/>
      <w:lang w:val="en-AU" w:eastAsia="en-US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34"/>
    <w:qFormat/>
    <w:rsid w:val="0078313C"/>
    <w:pPr>
      <w:ind w:left="720"/>
      <w:contextualSpacing/>
    </w:pPr>
    <w:rPr>
      <w:rFonts w:cs="Times New Roman"/>
    </w:rPr>
  </w:style>
  <w:style w:type="paragraph" w:styleId="StandardWeb">
    <w:name w:val="Normal (Web)"/>
    <w:basedOn w:val="Normal"/>
    <w:uiPriority w:val="99"/>
    <w:unhideWhenUsed/>
    <w:qFormat/>
    <w:rsid w:val="00390951"/>
    <w:pPr>
      <w:keepNext w:val="0"/>
      <w:keepLines w:val="0"/>
      <w:spacing w:beforeAutospacing="1" w:afterAutospacing="1"/>
    </w:pPr>
    <w:rPr>
      <w:rFonts w:eastAsia="Times New Roman" w:cs="Times New Roman"/>
      <w:b w:val="0"/>
      <w:bCs w:val="0"/>
      <w:color w:val="auto"/>
    </w:rPr>
  </w:style>
  <w:style w:type="paragraph" w:styleId="Bezproreda">
    <w:name w:val="No Spacing"/>
    <w:uiPriority w:val="1"/>
    <w:qFormat/>
    <w:rsid w:val="00390951"/>
    <w:rPr>
      <w:rFonts w:cs="Times New Roman"/>
      <w:sz w:val="24"/>
    </w:rPr>
  </w:style>
  <w:style w:type="paragraph" w:customStyle="1" w:styleId="Default">
    <w:name w:val="Default"/>
    <w:uiPriority w:val="99"/>
    <w:qFormat/>
    <w:rsid w:val="00390951"/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330796"/>
    <w:pPr>
      <w:spacing w:before="0"/>
    </w:pPr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34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A01C4-63FC-4FB9-8AD7-E819A09A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</dc:creator>
  <dc:description/>
  <cp:lastModifiedBy>Kristina Lončarić</cp:lastModifiedBy>
  <cp:revision>9</cp:revision>
  <cp:lastPrinted>2025-11-20T11:04:00Z</cp:lastPrinted>
  <dcterms:created xsi:type="dcterms:W3CDTF">2026-04-16T07:20:00Z</dcterms:created>
  <dcterms:modified xsi:type="dcterms:W3CDTF">2026-04-20T06:26:00Z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