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F771E" w14:textId="25978D5B" w:rsidR="004A7F4C" w:rsidRPr="00EB793D" w:rsidRDefault="004A7F4C" w:rsidP="004A7F4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B793D"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1BAFF1F6" w14:textId="77777777" w:rsidR="002D19D6" w:rsidRDefault="004A7F4C" w:rsidP="002D19D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B793D">
        <w:rPr>
          <w:rFonts w:ascii="Times New Roman" w:hAnsi="Times New Roman" w:cs="Times New Roman"/>
          <w:b/>
          <w:bCs/>
          <w:sz w:val="24"/>
          <w:szCs w:val="24"/>
        </w:rPr>
        <w:t>DJEČJI VRTIĆ VLAKIĆ MARTIJANEC</w:t>
      </w:r>
    </w:p>
    <w:p w14:paraId="690A83E5" w14:textId="34E6F774" w:rsidR="004A7F4C" w:rsidRDefault="00EB793D" w:rsidP="002D19D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B793D">
        <w:rPr>
          <w:rFonts w:ascii="Times New Roman" w:hAnsi="Times New Roman" w:cs="Times New Roman"/>
          <w:b/>
          <w:bCs/>
          <w:sz w:val="24"/>
          <w:szCs w:val="24"/>
        </w:rPr>
        <w:t>Upravno vijeće</w:t>
      </w:r>
    </w:p>
    <w:p w14:paraId="4C2C1046" w14:textId="77777777" w:rsidR="002D19D6" w:rsidRDefault="002D19D6" w:rsidP="002D19D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AD0404B" w14:textId="5E9CBF1C" w:rsidR="004F69FD" w:rsidRPr="004F69FD" w:rsidRDefault="004F69FD" w:rsidP="004F69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9FD">
        <w:rPr>
          <w:rFonts w:ascii="Times New Roman" w:hAnsi="Times New Roman" w:cs="Times New Roman"/>
          <w:sz w:val="24"/>
          <w:szCs w:val="24"/>
        </w:rPr>
        <w:t>KLASA:</w:t>
      </w:r>
      <w:r w:rsidR="00C76677">
        <w:rPr>
          <w:rFonts w:ascii="Times New Roman" w:hAnsi="Times New Roman" w:cs="Times New Roman"/>
          <w:sz w:val="24"/>
          <w:szCs w:val="24"/>
        </w:rPr>
        <w:t>112-03/2</w:t>
      </w:r>
      <w:r w:rsidR="00A52E38">
        <w:rPr>
          <w:rFonts w:ascii="Times New Roman" w:hAnsi="Times New Roman" w:cs="Times New Roman"/>
          <w:sz w:val="24"/>
          <w:szCs w:val="24"/>
        </w:rPr>
        <w:t>6</w:t>
      </w:r>
      <w:r w:rsidR="00C76677">
        <w:rPr>
          <w:rFonts w:ascii="Times New Roman" w:hAnsi="Times New Roman" w:cs="Times New Roman"/>
          <w:sz w:val="24"/>
          <w:szCs w:val="24"/>
        </w:rPr>
        <w:t>-01/</w:t>
      </w:r>
      <w:r w:rsidR="009003A6">
        <w:rPr>
          <w:rFonts w:ascii="Times New Roman" w:hAnsi="Times New Roman" w:cs="Times New Roman"/>
          <w:sz w:val="24"/>
          <w:szCs w:val="24"/>
        </w:rPr>
        <w:t>0</w:t>
      </w:r>
      <w:r w:rsidR="002D19D6">
        <w:rPr>
          <w:rFonts w:ascii="Times New Roman" w:hAnsi="Times New Roman" w:cs="Times New Roman"/>
          <w:sz w:val="24"/>
          <w:szCs w:val="24"/>
        </w:rPr>
        <w:t>3</w:t>
      </w:r>
    </w:p>
    <w:p w14:paraId="63BF1E29" w14:textId="194B7411" w:rsidR="004F69FD" w:rsidRPr="004F69FD" w:rsidRDefault="004F69FD" w:rsidP="004F69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9FD">
        <w:rPr>
          <w:rFonts w:ascii="Times New Roman" w:hAnsi="Times New Roman" w:cs="Times New Roman"/>
          <w:sz w:val="24"/>
          <w:szCs w:val="24"/>
        </w:rPr>
        <w:t>URBROJ:</w:t>
      </w:r>
      <w:r w:rsidR="00C76677">
        <w:rPr>
          <w:rFonts w:ascii="Times New Roman" w:hAnsi="Times New Roman" w:cs="Times New Roman"/>
          <w:sz w:val="24"/>
          <w:szCs w:val="24"/>
        </w:rPr>
        <w:t>2186-30-03-2</w:t>
      </w:r>
      <w:r w:rsidR="00A52E38">
        <w:rPr>
          <w:rFonts w:ascii="Times New Roman" w:hAnsi="Times New Roman" w:cs="Times New Roman"/>
          <w:sz w:val="24"/>
          <w:szCs w:val="24"/>
        </w:rPr>
        <w:t>6</w:t>
      </w:r>
      <w:r w:rsidR="00C76677">
        <w:rPr>
          <w:rFonts w:ascii="Times New Roman" w:hAnsi="Times New Roman" w:cs="Times New Roman"/>
          <w:sz w:val="24"/>
          <w:szCs w:val="24"/>
        </w:rPr>
        <w:t>-</w:t>
      </w:r>
      <w:r w:rsidR="00A52E38">
        <w:rPr>
          <w:rFonts w:ascii="Times New Roman" w:hAnsi="Times New Roman" w:cs="Times New Roman"/>
          <w:sz w:val="24"/>
          <w:szCs w:val="24"/>
        </w:rPr>
        <w:t>2</w:t>
      </w:r>
    </w:p>
    <w:p w14:paraId="06E614D6" w14:textId="66D59EC1" w:rsidR="004F69FD" w:rsidRPr="004F69FD" w:rsidRDefault="004F69FD" w:rsidP="004F69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9FD">
        <w:rPr>
          <w:rFonts w:ascii="Times New Roman" w:hAnsi="Times New Roman" w:cs="Times New Roman"/>
          <w:sz w:val="24"/>
          <w:szCs w:val="24"/>
        </w:rPr>
        <w:t xml:space="preserve">Martijanec, </w:t>
      </w:r>
      <w:r w:rsidR="003D33CE">
        <w:rPr>
          <w:rFonts w:ascii="Times New Roman" w:hAnsi="Times New Roman" w:cs="Times New Roman"/>
          <w:sz w:val="24"/>
          <w:szCs w:val="24"/>
        </w:rPr>
        <w:t>23</w:t>
      </w:r>
      <w:r w:rsidRPr="004F69FD">
        <w:rPr>
          <w:rFonts w:ascii="Times New Roman" w:hAnsi="Times New Roman" w:cs="Times New Roman"/>
          <w:sz w:val="24"/>
          <w:szCs w:val="24"/>
        </w:rPr>
        <w:t xml:space="preserve">. </w:t>
      </w:r>
      <w:r w:rsidR="003D33CE">
        <w:rPr>
          <w:rFonts w:ascii="Times New Roman" w:hAnsi="Times New Roman" w:cs="Times New Roman"/>
          <w:sz w:val="24"/>
          <w:szCs w:val="24"/>
        </w:rPr>
        <w:t>srpnja</w:t>
      </w:r>
      <w:r w:rsidRPr="004F69FD">
        <w:rPr>
          <w:rFonts w:ascii="Times New Roman" w:hAnsi="Times New Roman" w:cs="Times New Roman"/>
          <w:sz w:val="24"/>
          <w:szCs w:val="24"/>
        </w:rPr>
        <w:t xml:space="preserve"> 202</w:t>
      </w:r>
      <w:r w:rsidR="00A52E38">
        <w:rPr>
          <w:rFonts w:ascii="Times New Roman" w:hAnsi="Times New Roman" w:cs="Times New Roman"/>
          <w:sz w:val="24"/>
          <w:szCs w:val="24"/>
        </w:rPr>
        <w:t>6</w:t>
      </w:r>
      <w:r w:rsidRPr="004F69FD">
        <w:rPr>
          <w:rFonts w:ascii="Times New Roman" w:hAnsi="Times New Roman" w:cs="Times New Roman"/>
          <w:sz w:val="24"/>
          <w:szCs w:val="24"/>
        </w:rPr>
        <w:t>. god.</w:t>
      </w:r>
    </w:p>
    <w:p w14:paraId="5372D25D" w14:textId="77777777" w:rsidR="004A7F4C" w:rsidRDefault="004A7F4C" w:rsidP="004A7F4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FD2262" w14:textId="32C1C089" w:rsidR="004A7F4C" w:rsidRDefault="00015909" w:rsidP="004A7F4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</w:t>
      </w:r>
      <w:r w:rsidR="004A7F4C">
        <w:rPr>
          <w:rFonts w:ascii="Times New Roman" w:hAnsi="Times New Roman" w:cs="Times New Roman"/>
          <w:sz w:val="24"/>
          <w:szCs w:val="24"/>
        </w:rPr>
        <w:t>anka 26. Zakona o predškolskom odgoju i obrazovanju (</w:t>
      </w:r>
      <w:r w:rsidR="00AB5333">
        <w:rPr>
          <w:rFonts w:ascii="Times New Roman" w:hAnsi="Times New Roman" w:cs="Times New Roman"/>
          <w:sz w:val="24"/>
          <w:szCs w:val="24"/>
        </w:rPr>
        <w:t>NN</w:t>
      </w:r>
      <w:r w:rsidR="004A7F4C">
        <w:rPr>
          <w:rFonts w:ascii="Times New Roman" w:hAnsi="Times New Roman" w:cs="Times New Roman"/>
          <w:sz w:val="24"/>
          <w:szCs w:val="24"/>
        </w:rPr>
        <w:t xml:space="preserve"> br. 10/97, 107/07, 94/13, 98/19, 57/22</w:t>
      </w:r>
      <w:r w:rsidR="003D33CE">
        <w:rPr>
          <w:rFonts w:ascii="Times New Roman" w:hAnsi="Times New Roman" w:cs="Times New Roman"/>
          <w:sz w:val="24"/>
          <w:szCs w:val="24"/>
        </w:rPr>
        <w:t xml:space="preserve">, </w:t>
      </w:r>
      <w:r w:rsidR="00692AD8">
        <w:rPr>
          <w:rFonts w:ascii="Times New Roman" w:hAnsi="Times New Roman" w:cs="Times New Roman"/>
          <w:sz w:val="24"/>
          <w:szCs w:val="24"/>
        </w:rPr>
        <w:t>101/23</w:t>
      </w:r>
      <w:r w:rsidR="003D33CE">
        <w:rPr>
          <w:rFonts w:ascii="Times New Roman" w:hAnsi="Times New Roman" w:cs="Times New Roman"/>
          <w:sz w:val="24"/>
          <w:szCs w:val="24"/>
        </w:rPr>
        <w:t>, 145/23, 145/24 i 22/26</w:t>
      </w:r>
      <w:r w:rsidR="004A7F4C">
        <w:rPr>
          <w:rFonts w:ascii="Times New Roman" w:hAnsi="Times New Roman" w:cs="Times New Roman"/>
          <w:sz w:val="24"/>
          <w:szCs w:val="24"/>
        </w:rPr>
        <w:t xml:space="preserve">) i članka 51. Statuta Dječjeg vrtića Vlakić Martijanec, </w:t>
      </w:r>
      <w:r w:rsidR="004A7F4C">
        <w:rPr>
          <w:rFonts w:ascii="Times New Roman" w:hAnsi="Times New Roman" w:cs="Times New Roman"/>
          <w:b/>
          <w:bCs/>
          <w:sz w:val="24"/>
          <w:szCs w:val="24"/>
        </w:rPr>
        <w:t>Upravno vijeće Dječjeg vrtića Vlakić Martijanec</w:t>
      </w:r>
      <w:r w:rsidR="004A7F4C">
        <w:rPr>
          <w:rFonts w:ascii="Times New Roman" w:hAnsi="Times New Roman" w:cs="Times New Roman"/>
          <w:sz w:val="24"/>
          <w:szCs w:val="24"/>
        </w:rPr>
        <w:t xml:space="preserve"> na </w:t>
      </w:r>
      <w:r w:rsidR="003D33CE" w:rsidRPr="00AB5333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="0033297D" w:rsidRPr="00AB533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A7F4C" w:rsidRPr="00AB5333">
        <w:rPr>
          <w:rFonts w:ascii="Times New Roman" w:hAnsi="Times New Roman" w:cs="Times New Roman"/>
          <w:b/>
          <w:bCs/>
          <w:sz w:val="24"/>
          <w:szCs w:val="24"/>
        </w:rPr>
        <w:t xml:space="preserve"> sjednici</w:t>
      </w:r>
      <w:r w:rsidR="004A7F4C">
        <w:rPr>
          <w:rFonts w:ascii="Times New Roman" w:hAnsi="Times New Roman" w:cs="Times New Roman"/>
          <w:sz w:val="24"/>
          <w:szCs w:val="24"/>
        </w:rPr>
        <w:t xml:space="preserve"> održanoj dana </w:t>
      </w:r>
      <w:r w:rsidR="003D33CE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="004A7F4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D33CE">
        <w:rPr>
          <w:rFonts w:ascii="Times New Roman" w:hAnsi="Times New Roman" w:cs="Times New Roman"/>
          <w:b/>
          <w:bCs/>
          <w:sz w:val="24"/>
          <w:szCs w:val="24"/>
        </w:rPr>
        <w:t>srpnja</w:t>
      </w:r>
      <w:r w:rsidR="004A7F4C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A52E3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A7F4C">
        <w:rPr>
          <w:rFonts w:ascii="Times New Roman" w:hAnsi="Times New Roman" w:cs="Times New Roman"/>
          <w:sz w:val="24"/>
          <w:szCs w:val="24"/>
        </w:rPr>
        <w:t xml:space="preserve">. godine, </w:t>
      </w:r>
      <w:r w:rsidR="00AB5333">
        <w:rPr>
          <w:rFonts w:ascii="Times New Roman" w:hAnsi="Times New Roman" w:cs="Times New Roman"/>
          <w:sz w:val="24"/>
          <w:szCs w:val="24"/>
        </w:rPr>
        <w:t>raspisuje</w:t>
      </w:r>
    </w:p>
    <w:p w14:paraId="681CF951" w14:textId="77777777" w:rsidR="004A7F4C" w:rsidRDefault="004A7F4C" w:rsidP="004A7F4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A959209" w14:textId="61CBED2C" w:rsidR="004A7F4C" w:rsidRDefault="00467566" w:rsidP="004A7F4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JAVN</w:t>
      </w:r>
      <w:r w:rsidR="00AB5333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N</w:t>
      </w:r>
      <w:r w:rsidR="004A7F4C">
        <w:rPr>
          <w:rFonts w:ascii="Times New Roman" w:hAnsi="Times New Roman" w:cs="Times New Roman"/>
          <w:b/>
          <w:sz w:val="24"/>
          <w:szCs w:val="24"/>
        </w:rPr>
        <w:t>ATJEČAJ</w:t>
      </w:r>
    </w:p>
    <w:p w14:paraId="3F7B64CF" w14:textId="34F17214" w:rsidR="00467566" w:rsidRDefault="00467566" w:rsidP="004A7F4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 </w:t>
      </w:r>
      <w:r w:rsidR="00AB5333">
        <w:rPr>
          <w:rFonts w:ascii="Times New Roman" w:hAnsi="Times New Roman" w:cs="Times New Roman"/>
          <w:b/>
          <w:sz w:val="24"/>
          <w:szCs w:val="24"/>
        </w:rPr>
        <w:t>zapošljavanje na radno mjesto</w:t>
      </w:r>
    </w:p>
    <w:p w14:paraId="63E2D9E7" w14:textId="240C35FC" w:rsidR="004A7F4C" w:rsidRDefault="00467566" w:rsidP="004A7F4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ODGOJITELJ/ICA PREDŠKO</w:t>
      </w:r>
      <w:r w:rsidR="008C3C57">
        <w:rPr>
          <w:rFonts w:ascii="Times New Roman" w:hAnsi="Times New Roman" w:cs="Times New Roman"/>
          <w:b/>
          <w:sz w:val="24"/>
          <w:szCs w:val="24"/>
        </w:rPr>
        <w:t>LS</w:t>
      </w:r>
      <w:r>
        <w:rPr>
          <w:rFonts w:ascii="Times New Roman" w:hAnsi="Times New Roman" w:cs="Times New Roman"/>
          <w:b/>
          <w:sz w:val="24"/>
          <w:szCs w:val="24"/>
        </w:rPr>
        <w:t>KE DJECE</w:t>
      </w:r>
      <w:r w:rsidR="003D33CE">
        <w:rPr>
          <w:rFonts w:ascii="Times New Roman" w:hAnsi="Times New Roman" w:cs="Times New Roman"/>
          <w:b/>
          <w:sz w:val="24"/>
          <w:szCs w:val="24"/>
        </w:rPr>
        <w:t>-PRIPRAVNIK/CA</w:t>
      </w:r>
    </w:p>
    <w:p w14:paraId="600CA320" w14:textId="77777777" w:rsidR="001C77A3" w:rsidRDefault="001C77A3" w:rsidP="004A7F4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C83C03" w14:textId="2DB2310C" w:rsidR="001C77A3" w:rsidRDefault="001C77A3" w:rsidP="001C77A3">
      <w:pPr>
        <w:pStyle w:val="Bezproreda"/>
        <w:rPr>
          <w:rFonts w:ascii="Times New Roman" w:hAnsi="Times New Roman" w:cs="Times New Roman"/>
          <w:bCs/>
          <w:sz w:val="24"/>
          <w:szCs w:val="24"/>
        </w:rPr>
      </w:pPr>
      <w:r w:rsidRPr="001C77A3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3D33CE">
        <w:rPr>
          <w:rFonts w:ascii="Times New Roman" w:hAnsi="Times New Roman" w:cs="Times New Roman"/>
          <w:bCs/>
          <w:sz w:val="24"/>
          <w:szCs w:val="24"/>
        </w:rPr>
        <w:t>1</w:t>
      </w:r>
      <w:r w:rsidRPr="001C77A3">
        <w:rPr>
          <w:rFonts w:ascii="Times New Roman" w:hAnsi="Times New Roman" w:cs="Times New Roman"/>
          <w:bCs/>
          <w:sz w:val="24"/>
          <w:szCs w:val="24"/>
        </w:rPr>
        <w:t xml:space="preserve"> izvršitelj/</w:t>
      </w:r>
      <w:proofErr w:type="spellStart"/>
      <w:r w:rsidRPr="001C77A3">
        <w:rPr>
          <w:rFonts w:ascii="Times New Roman" w:hAnsi="Times New Roman" w:cs="Times New Roman"/>
          <w:bCs/>
          <w:sz w:val="24"/>
          <w:szCs w:val="24"/>
        </w:rPr>
        <w:t>ic</w:t>
      </w:r>
      <w:r w:rsidR="003D33CE">
        <w:rPr>
          <w:rFonts w:ascii="Times New Roman" w:hAnsi="Times New Roman" w:cs="Times New Roman"/>
          <w:bCs/>
          <w:sz w:val="24"/>
          <w:szCs w:val="24"/>
        </w:rPr>
        <w:t>a</w:t>
      </w:r>
      <w:proofErr w:type="spellEnd"/>
      <w:r w:rsidR="00A52E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C77A3">
        <w:rPr>
          <w:rFonts w:ascii="Times New Roman" w:hAnsi="Times New Roman" w:cs="Times New Roman"/>
          <w:bCs/>
          <w:sz w:val="24"/>
          <w:szCs w:val="24"/>
        </w:rPr>
        <w:t>na određeno puno radno vrijeme</w:t>
      </w:r>
    </w:p>
    <w:p w14:paraId="67B7F87A" w14:textId="77777777" w:rsidR="00EB793D" w:rsidRDefault="00EB793D" w:rsidP="001C77A3">
      <w:pPr>
        <w:pStyle w:val="Bezproreda"/>
        <w:rPr>
          <w:rFonts w:ascii="Times New Roman" w:hAnsi="Times New Roman" w:cs="Times New Roman"/>
          <w:bCs/>
          <w:sz w:val="24"/>
          <w:szCs w:val="24"/>
        </w:rPr>
      </w:pPr>
    </w:p>
    <w:p w14:paraId="5EDDFE38" w14:textId="7A26A422" w:rsidR="00EB793D" w:rsidRPr="001C77A3" w:rsidRDefault="00EB793D" w:rsidP="001C77A3">
      <w:pPr>
        <w:pStyle w:val="Bezproreda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 prijam u radni odnos odgojitelja/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kandidati moraju ispunjavati, osim općih uvjeta, uvjete propisane člankom 24</w:t>
      </w:r>
      <w:bookmarkStart w:id="0" w:name="_Hlk167359360"/>
      <w:r>
        <w:rPr>
          <w:rFonts w:ascii="Times New Roman" w:hAnsi="Times New Roman" w:cs="Times New Roman"/>
          <w:bCs/>
          <w:sz w:val="24"/>
          <w:szCs w:val="24"/>
        </w:rPr>
        <w:t>. Zakona o predškolskom odgoju i obrazovanju (N</w:t>
      </w:r>
      <w:r w:rsidR="00AB5333">
        <w:rPr>
          <w:rFonts w:ascii="Times New Roman" w:hAnsi="Times New Roman" w:cs="Times New Roman"/>
          <w:bCs/>
          <w:sz w:val="24"/>
          <w:szCs w:val="24"/>
        </w:rPr>
        <w:t>N</w:t>
      </w:r>
      <w:r>
        <w:rPr>
          <w:rFonts w:ascii="Times New Roman" w:hAnsi="Times New Roman" w:cs="Times New Roman"/>
          <w:bCs/>
          <w:sz w:val="24"/>
          <w:szCs w:val="24"/>
        </w:rPr>
        <w:t>, br</w:t>
      </w:r>
      <w:r w:rsidR="000B68F1">
        <w:rPr>
          <w:rFonts w:ascii="Times New Roman" w:hAnsi="Times New Roman" w:cs="Times New Roman"/>
          <w:bCs/>
          <w:sz w:val="24"/>
          <w:szCs w:val="24"/>
        </w:rPr>
        <w:t>. 10/97, 107/07, 94/13, 98/19, 57/22</w:t>
      </w:r>
      <w:r w:rsidR="003D33C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0B68F1">
        <w:rPr>
          <w:rFonts w:ascii="Times New Roman" w:hAnsi="Times New Roman" w:cs="Times New Roman"/>
          <w:bCs/>
          <w:sz w:val="24"/>
          <w:szCs w:val="24"/>
        </w:rPr>
        <w:t>101/23</w:t>
      </w:r>
      <w:r w:rsidR="003D33C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3D33CE">
        <w:rPr>
          <w:rFonts w:ascii="Times New Roman" w:hAnsi="Times New Roman" w:cs="Times New Roman"/>
          <w:sz w:val="24"/>
          <w:szCs w:val="24"/>
        </w:rPr>
        <w:t>145/23, 145/24 i 22/26</w:t>
      </w:r>
      <w:r w:rsidR="000B68F1">
        <w:rPr>
          <w:rFonts w:ascii="Times New Roman" w:hAnsi="Times New Roman" w:cs="Times New Roman"/>
          <w:bCs/>
          <w:sz w:val="24"/>
          <w:szCs w:val="24"/>
        </w:rPr>
        <w:t xml:space="preserve">) te </w:t>
      </w:r>
      <w:bookmarkEnd w:id="0"/>
      <w:r w:rsidR="000B68F1">
        <w:rPr>
          <w:rFonts w:ascii="Times New Roman" w:hAnsi="Times New Roman" w:cs="Times New Roman"/>
          <w:bCs/>
          <w:sz w:val="24"/>
          <w:szCs w:val="24"/>
        </w:rPr>
        <w:t xml:space="preserve">članka 2. Pravilnika o </w:t>
      </w:r>
      <w:r w:rsidR="0033297D">
        <w:rPr>
          <w:rFonts w:ascii="Times New Roman" w:hAnsi="Times New Roman" w:cs="Times New Roman"/>
          <w:bCs/>
          <w:sz w:val="24"/>
          <w:szCs w:val="24"/>
        </w:rPr>
        <w:t xml:space="preserve">odgovarajućoj </w:t>
      </w:r>
      <w:r w:rsidR="000B68F1">
        <w:rPr>
          <w:rFonts w:ascii="Times New Roman" w:hAnsi="Times New Roman" w:cs="Times New Roman"/>
          <w:bCs/>
          <w:sz w:val="24"/>
          <w:szCs w:val="24"/>
        </w:rPr>
        <w:t xml:space="preserve">vrsti </w:t>
      </w:r>
      <w:r w:rsidR="0033297D">
        <w:rPr>
          <w:rFonts w:ascii="Times New Roman" w:hAnsi="Times New Roman" w:cs="Times New Roman"/>
          <w:bCs/>
          <w:sz w:val="24"/>
          <w:szCs w:val="24"/>
        </w:rPr>
        <w:t>i razini obrazovanja odgojno-obrazovnih i ostalih radnika u dječjem vrtiću, ustanovama te drugim pravnim i</w:t>
      </w:r>
      <w:r w:rsidR="00DB107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297D">
        <w:rPr>
          <w:rFonts w:ascii="Times New Roman" w:hAnsi="Times New Roman" w:cs="Times New Roman"/>
          <w:bCs/>
          <w:sz w:val="24"/>
          <w:szCs w:val="24"/>
        </w:rPr>
        <w:t xml:space="preserve">fizičkim osobama koje provode programe ranog i predškolskog odgoja i obrazovanja </w:t>
      </w:r>
      <w:r w:rsidR="000B68F1">
        <w:rPr>
          <w:rFonts w:ascii="Times New Roman" w:hAnsi="Times New Roman" w:cs="Times New Roman"/>
          <w:bCs/>
          <w:sz w:val="24"/>
          <w:szCs w:val="24"/>
        </w:rPr>
        <w:t>(N</w:t>
      </w:r>
      <w:r w:rsidR="00AB5333">
        <w:rPr>
          <w:rFonts w:ascii="Times New Roman" w:hAnsi="Times New Roman" w:cs="Times New Roman"/>
          <w:bCs/>
          <w:sz w:val="24"/>
          <w:szCs w:val="24"/>
        </w:rPr>
        <w:t>N</w:t>
      </w:r>
      <w:r w:rsidR="000B68F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B1078">
        <w:rPr>
          <w:rFonts w:ascii="Times New Roman" w:hAnsi="Times New Roman" w:cs="Times New Roman"/>
          <w:bCs/>
          <w:sz w:val="24"/>
          <w:szCs w:val="24"/>
        </w:rPr>
        <w:t>br. 1</w:t>
      </w:r>
      <w:r w:rsidR="005D1768">
        <w:rPr>
          <w:rFonts w:ascii="Times New Roman" w:hAnsi="Times New Roman" w:cs="Times New Roman"/>
          <w:bCs/>
          <w:sz w:val="24"/>
          <w:szCs w:val="24"/>
        </w:rPr>
        <w:t>45</w:t>
      </w:r>
      <w:r w:rsidR="00DB1078">
        <w:rPr>
          <w:rFonts w:ascii="Times New Roman" w:hAnsi="Times New Roman" w:cs="Times New Roman"/>
          <w:bCs/>
          <w:sz w:val="24"/>
          <w:szCs w:val="24"/>
        </w:rPr>
        <w:t>/24</w:t>
      </w:r>
      <w:r w:rsidR="000B68F1">
        <w:rPr>
          <w:rFonts w:ascii="Times New Roman" w:hAnsi="Times New Roman" w:cs="Times New Roman"/>
          <w:bCs/>
          <w:sz w:val="24"/>
          <w:szCs w:val="24"/>
        </w:rPr>
        <w:t>).</w:t>
      </w:r>
    </w:p>
    <w:p w14:paraId="10CE6CE8" w14:textId="77777777" w:rsidR="004A7F4C" w:rsidRDefault="004A7F4C" w:rsidP="004A7F4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31377E4A" w14:textId="28A0C90E" w:rsidR="004A7F4C" w:rsidRDefault="004836E8" w:rsidP="004836E8">
      <w:pPr>
        <w:pStyle w:val="Bezproreda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Poslove odgojitelja djece od navršenih šest mjeseci života do polaska u osnovnu školu može obavljati osoba koja je završila studij </w:t>
      </w:r>
      <w:r w:rsidR="004A7F4C">
        <w:rPr>
          <w:rFonts w:ascii="Times New Roman" w:hAnsi="Times New Roman" w:cs="Times New Roman"/>
          <w:bCs/>
          <w:sz w:val="24"/>
          <w:szCs w:val="24"/>
        </w:rPr>
        <w:t>odgovarajuće vrste za rad na radnome mjestu odgojitelja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4A7F4C">
        <w:rPr>
          <w:rFonts w:ascii="Times New Roman" w:hAnsi="Times New Roman" w:cs="Times New Roman"/>
          <w:bCs/>
          <w:sz w:val="24"/>
          <w:szCs w:val="24"/>
        </w:rPr>
        <w:t>a koji može biti:</w:t>
      </w:r>
    </w:p>
    <w:p w14:paraId="374A22A2" w14:textId="64A34E75" w:rsidR="004836E8" w:rsidRDefault="0033297D" w:rsidP="004836E8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Sveučilišni diplomski studij,</w:t>
      </w:r>
    </w:p>
    <w:p w14:paraId="636684C8" w14:textId="6805DD0E" w:rsidR="004836E8" w:rsidRDefault="0033297D" w:rsidP="004836E8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Sveučilišni prijediplomski studij,</w:t>
      </w:r>
    </w:p>
    <w:p w14:paraId="0E71754D" w14:textId="43FE5A45" w:rsidR="0033297D" w:rsidRDefault="0033297D" w:rsidP="004836E8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Stručni prijediplomski studij,</w:t>
      </w:r>
    </w:p>
    <w:p w14:paraId="22A922F0" w14:textId="4FAAC062" w:rsidR="004836E8" w:rsidRDefault="004836E8" w:rsidP="004836E8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studij kojim je stečena viša stručna sprema u skladu s ranijim propisima</w:t>
      </w:r>
      <w:r w:rsidR="0033297D">
        <w:rPr>
          <w:rFonts w:ascii="Times New Roman" w:hAnsi="Times New Roman" w:cs="Times New Roman"/>
          <w:bCs/>
          <w:sz w:val="24"/>
          <w:szCs w:val="24"/>
        </w:rPr>
        <w:t>.</w:t>
      </w:r>
    </w:p>
    <w:p w14:paraId="64BB6042" w14:textId="5725F1F0" w:rsidR="000B68F1" w:rsidRDefault="000B68F1" w:rsidP="000B68F1">
      <w:pPr>
        <w:pStyle w:val="Bezproreda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Pored navedenih uvjeta kandidati moraju ispunjavati i opće uvjete za prijem u radni odnos:</w:t>
      </w:r>
    </w:p>
    <w:p w14:paraId="78F01B0A" w14:textId="7EF26512" w:rsidR="000B68F1" w:rsidRDefault="000B68F1" w:rsidP="000B68F1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punoljetnost</w:t>
      </w:r>
      <w:r w:rsidR="00ED3A55">
        <w:rPr>
          <w:rFonts w:ascii="Times New Roman" w:hAnsi="Times New Roman" w:cs="Times New Roman"/>
          <w:bCs/>
          <w:sz w:val="24"/>
          <w:szCs w:val="24"/>
        </w:rPr>
        <w:t>,</w:t>
      </w:r>
    </w:p>
    <w:p w14:paraId="4E4F6413" w14:textId="3DE69BE5" w:rsidR="000B68F1" w:rsidRDefault="000B68F1" w:rsidP="000B68F1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zdravstvenu sposobnost za obavljanje poslova radnog mjesta (dokaz o zdravstvenoj sposobnosti za obavljanje poslova radnog mjesta dostavit će izabrani kandidat po dostavljenoj obavijesti o izboru</w:t>
      </w:r>
      <w:r w:rsidR="00ED3A55">
        <w:rPr>
          <w:rFonts w:ascii="Times New Roman" w:hAnsi="Times New Roman" w:cs="Times New Roman"/>
          <w:bCs/>
          <w:sz w:val="24"/>
          <w:szCs w:val="24"/>
        </w:rPr>
        <w:t>),</w:t>
      </w:r>
    </w:p>
    <w:p w14:paraId="7A50BF3D" w14:textId="36D43F61" w:rsidR="00ED3A55" w:rsidRPr="000B68F1" w:rsidRDefault="00ED3A55" w:rsidP="000B68F1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radni odnos u dječjem vrtiću ne može zasnovati osoba koja ima zapreke definirane člankom 25. </w:t>
      </w:r>
      <w:r w:rsidRPr="00ED3A55">
        <w:rPr>
          <w:rFonts w:ascii="Times New Roman" w:hAnsi="Times New Roman" w:cs="Times New Roman"/>
          <w:bCs/>
          <w:sz w:val="24"/>
          <w:szCs w:val="24"/>
        </w:rPr>
        <w:t>Zakona o predškolskom odgoju i obrazovanju</w:t>
      </w:r>
      <w:r w:rsidR="00AC59F1">
        <w:rPr>
          <w:rFonts w:ascii="Times New Roman" w:hAnsi="Times New Roman" w:cs="Times New Roman"/>
          <w:bCs/>
          <w:sz w:val="24"/>
          <w:szCs w:val="24"/>
        </w:rPr>
        <w:t>.</w:t>
      </w:r>
    </w:p>
    <w:p w14:paraId="5DA9AD5C" w14:textId="77777777" w:rsidR="004A7F4C" w:rsidRDefault="004A7F4C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16C7AB0" w14:textId="02179A15" w:rsidR="004A7F4C" w:rsidRDefault="00903429" w:rsidP="004A7F4C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Kandidat</w:t>
      </w:r>
      <w:r w:rsidR="00ED3A55">
        <w:rPr>
          <w:rFonts w:ascii="Times New Roman" w:hAnsi="Times New Roman" w:cs="Times New Roman"/>
          <w:b/>
          <w:sz w:val="24"/>
          <w:szCs w:val="24"/>
        </w:rPr>
        <w:t xml:space="preserve"> je dužan</w:t>
      </w:r>
      <w:r w:rsidR="004A7F4C">
        <w:rPr>
          <w:rFonts w:ascii="Times New Roman" w:hAnsi="Times New Roman" w:cs="Times New Roman"/>
          <w:b/>
          <w:sz w:val="24"/>
          <w:szCs w:val="24"/>
        </w:rPr>
        <w:t xml:space="preserve"> na natječaj </w:t>
      </w:r>
      <w:r w:rsidR="00ED3A55">
        <w:rPr>
          <w:rFonts w:ascii="Times New Roman" w:hAnsi="Times New Roman" w:cs="Times New Roman"/>
          <w:b/>
          <w:sz w:val="24"/>
          <w:szCs w:val="24"/>
        </w:rPr>
        <w:t>priložiti sljedeće dokumente u preslici</w:t>
      </w:r>
      <w:r w:rsidR="004A7F4C">
        <w:rPr>
          <w:rFonts w:ascii="Times New Roman" w:hAnsi="Times New Roman" w:cs="Times New Roman"/>
          <w:b/>
          <w:sz w:val="24"/>
          <w:szCs w:val="24"/>
        </w:rPr>
        <w:t>:</w:t>
      </w:r>
    </w:p>
    <w:p w14:paraId="101B5920" w14:textId="6A005289" w:rsidR="00ED3A55" w:rsidRDefault="00ED3A55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C59F1">
        <w:rPr>
          <w:rFonts w:ascii="Times New Roman" w:hAnsi="Times New Roman" w:cs="Times New Roman"/>
          <w:sz w:val="24"/>
          <w:szCs w:val="24"/>
        </w:rPr>
        <w:t>vlastoručn</w:t>
      </w:r>
      <w:r w:rsidR="0083469A">
        <w:rPr>
          <w:rFonts w:ascii="Times New Roman" w:hAnsi="Times New Roman" w:cs="Times New Roman"/>
          <w:sz w:val="24"/>
          <w:szCs w:val="24"/>
        </w:rPr>
        <w:t>o</w:t>
      </w:r>
      <w:r w:rsidR="00AC59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potpisan</w:t>
      </w:r>
      <w:r w:rsidR="00AC59F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prijav</w:t>
      </w:r>
      <w:r w:rsidR="00AC59F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9AB8ABA" w14:textId="5AEE4CE4" w:rsidR="004A7F4C" w:rsidRDefault="00ED3A55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A7F4C">
        <w:rPr>
          <w:rFonts w:ascii="Times New Roman" w:hAnsi="Times New Roman" w:cs="Times New Roman"/>
          <w:sz w:val="24"/>
          <w:szCs w:val="24"/>
        </w:rPr>
        <w:t>. životopis,</w:t>
      </w:r>
    </w:p>
    <w:p w14:paraId="26930BA6" w14:textId="6DD34AFA" w:rsidR="004A7F4C" w:rsidRDefault="00ED3A55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A7F4C">
        <w:rPr>
          <w:rFonts w:ascii="Times New Roman" w:hAnsi="Times New Roman" w:cs="Times New Roman"/>
          <w:sz w:val="24"/>
          <w:szCs w:val="24"/>
        </w:rPr>
        <w:t>. dokaz o stečenoj stručnoj spremi,</w:t>
      </w:r>
    </w:p>
    <w:p w14:paraId="1E82974A" w14:textId="25B478B0" w:rsidR="004A7F4C" w:rsidRDefault="00A03959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A7F4C">
        <w:rPr>
          <w:rFonts w:ascii="Times New Roman" w:hAnsi="Times New Roman" w:cs="Times New Roman"/>
          <w:sz w:val="24"/>
          <w:szCs w:val="24"/>
        </w:rPr>
        <w:t xml:space="preserve">. dokaz o radnom </w:t>
      </w:r>
      <w:r w:rsidR="00AC59F1">
        <w:rPr>
          <w:rFonts w:ascii="Times New Roman" w:hAnsi="Times New Roman" w:cs="Times New Roman"/>
          <w:sz w:val="24"/>
          <w:szCs w:val="24"/>
        </w:rPr>
        <w:t>stažu, odnosno</w:t>
      </w:r>
      <w:r w:rsidR="004A7F4C">
        <w:rPr>
          <w:rFonts w:ascii="Times New Roman" w:hAnsi="Times New Roman" w:cs="Times New Roman"/>
          <w:sz w:val="24"/>
          <w:szCs w:val="24"/>
        </w:rPr>
        <w:t xml:space="preserve"> elektronički zapis o </w:t>
      </w:r>
      <w:proofErr w:type="spellStart"/>
      <w:r w:rsidR="004A7F4C">
        <w:rPr>
          <w:rFonts w:ascii="Times New Roman" w:hAnsi="Times New Roman" w:cs="Times New Roman"/>
          <w:sz w:val="24"/>
          <w:szCs w:val="24"/>
        </w:rPr>
        <w:t>radnopravnom</w:t>
      </w:r>
      <w:proofErr w:type="spellEnd"/>
      <w:r w:rsidR="004A7F4C">
        <w:rPr>
          <w:rFonts w:ascii="Times New Roman" w:hAnsi="Times New Roman" w:cs="Times New Roman"/>
          <w:sz w:val="24"/>
          <w:szCs w:val="24"/>
        </w:rPr>
        <w:t xml:space="preserve"> statusu</w:t>
      </w:r>
      <w:r w:rsidR="00AC59F1">
        <w:rPr>
          <w:rFonts w:ascii="Times New Roman" w:hAnsi="Times New Roman" w:cs="Times New Roman"/>
          <w:sz w:val="24"/>
          <w:szCs w:val="24"/>
        </w:rPr>
        <w:t>/</w:t>
      </w:r>
      <w:r w:rsidR="004A7F4C">
        <w:rPr>
          <w:rFonts w:ascii="Times New Roman" w:hAnsi="Times New Roman" w:cs="Times New Roman"/>
          <w:sz w:val="24"/>
          <w:szCs w:val="24"/>
        </w:rPr>
        <w:t>ispis iz evidencije Hrvatskog zavoda za mirovinsko osiguranje</w:t>
      </w:r>
      <w:r w:rsidR="00AC59F1">
        <w:rPr>
          <w:rFonts w:ascii="Times New Roman" w:hAnsi="Times New Roman" w:cs="Times New Roman"/>
          <w:sz w:val="24"/>
          <w:szCs w:val="24"/>
        </w:rPr>
        <w:t xml:space="preserve">, </w:t>
      </w:r>
      <w:r w:rsidR="004A7F4C">
        <w:rPr>
          <w:rFonts w:ascii="Times New Roman" w:hAnsi="Times New Roman" w:cs="Times New Roman"/>
          <w:sz w:val="24"/>
          <w:szCs w:val="24"/>
        </w:rPr>
        <w:t xml:space="preserve">izdan </w:t>
      </w:r>
      <w:r w:rsidR="00AC59F1">
        <w:rPr>
          <w:rFonts w:ascii="Times New Roman" w:hAnsi="Times New Roman" w:cs="Times New Roman"/>
          <w:sz w:val="24"/>
          <w:szCs w:val="24"/>
        </w:rPr>
        <w:t>za</w:t>
      </w:r>
      <w:r w:rsidR="004A7F4C">
        <w:rPr>
          <w:rFonts w:ascii="Times New Roman" w:hAnsi="Times New Roman" w:cs="Times New Roman"/>
          <w:sz w:val="24"/>
          <w:szCs w:val="24"/>
        </w:rPr>
        <w:t xml:space="preserve"> vrijeme trajanja natječaja</w:t>
      </w:r>
      <w:r w:rsidR="00AC59F1">
        <w:rPr>
          <w:rFonts w:ascii="Times New Roman" w:hAnsi="Times New Roman" w:cs="Times New Roman"/>
          <w:sz w:val="24"/>
          <w:szCs w:val="24"/>
        </w:rPr>
        <w:t>,</w:t>
      </w:r>
    </w:p>
    <w:p w14:paraId="2161D7CA" w14:textId="77777777" w:rsidR="00ED3A55" w:rsidRDefault="00A03959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A7F4C">
        <w:rPr>
          <w:rFonts w:ascii="Times New Roman" w:hAnsi="Times New Roman" w:cs="Times New Roman"/>
          <w:sz w:val="24"/>
          <w:szCs w:val="24"/>
        </w:rPr>
        <w:t xml:space="preserve">. </w:t>
      </w:r>
      <w:r w:rsidR="00ED3A55">
        <w:rPr>
          <w:rFonts w:ascii="Times New Roman" w:hAnsi="Times New Roman" w:cs="Times New Roman"/>
          <w:sz w:val="24"/>
          <w:szCs w:val="24"/>
        </w:rPr>
        <w:t>uvjerenja/potvrde sukladno članku 25. Zakona:</w:t>
      </w:r>
    </w:p>
    <w:p w14:paraId="12F2B073" w14:textId="17408603" w:rsidR="004A7F4C" w:rsidRDefault="004A7F4C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uvjerenje nadležnog suda da se protiv kandidata ne vodi kazneni postupak za neko </w:t>
      </w:r>
    </w:p>
    <w:p w14:paraId="0367F8F5" w14:textId="0BECFB2C" w:rsidR="004A7F4C" w:rsidRDefault="004A7F4C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djelo iz članka 25. stavak 1. i 2. Zakona, ne starije od </w:t>
      </w:r>
      <w:r w:rsidR="00ED3A55">
        <w:rPr>
          <w:rFonts w:ascii="Times New Roman" w:hAnsi="Times New Roman" w:cs="Times New Roman"/>
          <w:sz w:val="24"/>
          <w:szCs w:val="24"/>
        </w:rPr>
        <w:t xml:space="preserve">60 </w:t>
      </w:r>
      <w:r>
        <w:rPr>
          <w:rFonts w:ascii="Times New Roman" w:hAnsi="Times New Roman" w:cs="Times New Roman"/>
          <w:sz w:val="24"/>
          <w:szCs w:val="24"/>
        </w:rPr>
        <w:t>dana</w:t>
      </w:r>
      <w:r w:rsidR="00ED3A55">
        <w:rPr>
          <w:rFonts w:ascii="Times New Roman" w:hAnsi="Times New Roman" w:cs="Times New Roman"/>
          <w:sz w:val="24"/>
          <w:szCs w:val="24"/>
        </w:rPr>
        <w:t>,</w:t>
      </w:r>
    </w:p>
    <w:p w14:paraId="46C685ED" w14:textId="77777777" w:rsidR="004A7F4C" w:rsidRDefault="004A7F4C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b) uvjerenje nadležnog prekršajnog suda da se protiv kandidata ne vodi prekršajni</w:t>
      </w:r>
    </w:p>
    <w:p w14:paraId="490CB468" w14:textId="00AEF4FC" w:rsidR="004A7F4C" w:rsidRDefault="004A7F4C" w:rsidP="004A7F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postupak za neko djelo iz članka 25. stavak 3. i 4., ne starije </w:t>
      </w:r>
      <w:r w:rsidR="00ED3A55">
        <w:rPr>
          <w:rFonts w:ascii="Times New Roman" w:hAnsi="Times New Roman" w:cs="Times New Roman"/>
          <w:sz w:val="24"/>
          <w:szCs w:val="24"/>
        </w:rPr>
        <w:t>od 60 dana,</w:t>
      </w:r>
    </w:p>
    <w:p w14:paraId="0771D56C" w14:textId="7D1AA46B" w:rsidR="004A7F4C" w:rsidRDefault="004A7F4C" w:rsidP="004A7F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potvrdu </w:t>
      </w:r>
      <w:r w:rsidR="00AC59F1">
        <w:rPr>
          <w:rFonts w:ascii="Times New Roman" w:hAnsi="Times New Roman" w:cs="Times New Roman"/>
          <w:sz w:val="24"/>
          <w:szCs w:val="24"/>
        </w:rPr>
        <w:t>Hrvatskog zavoda za socijalni rad</w:t>
      </w:r>
      <w:r>
        <w:rPr>
          <w:rFonts w:ascii="Times New Roman" w:hAnsi="Times New Roman" w:cs="Times New Roman"/>
          <w:sz w:val="24"/>
          <w:szCs w:val="24"/>
        </w:rPr>
        <w:t xml:space="preserve"> prema mjestu stanovanja da kandidatu nisu izrečene zaštitne mjere iz članka 25. Zakona, ne starij</w:t>
      </w:r>
      <w:r w:rsidR="003D33C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od </w:t>
      </w:r>
      <w:r w:rsidR="00ED3A55">
        <w:rPr>
          <w:rFonts w:ascii="Times New Roman" w:hAnsi="Times New Roman" w:cs="Times New Roman"/>
          <w:sz w:val="24"/>
          <w:szCs w:val="24"/>
        </w:rPr>
        <w:t xml:space="preserve">60 </w:t>
      </w:r>
      <w:r>
        <w:rPr>
          <w:rFonts w:ascii="Times New Roman" w:hAnsi="Times New Roman" w:cs="Times New Roman"/>
          <w:sz w:val="24"/>
          <w:szCs w:val="24"/>
        </w:rPr>
        <w:t>dana</w:t>
      </w:r>
      <w:r w:rsidR="00ED3A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154955" w14:textId="346BB364" w:rsidR="004A7F4C" w:rsidRDefault="00A03959" w:rsidP="00A03959">
      <w:pPr>
        <w:spacing w:after="0" w:line="257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A7F4C">
        <w:rPr>
          <w:rFonts w:ascii="Times New Roman" w:hAnsi="Times New Roman" w:cs="Times New Roman"/>
          <w:sz w:val="24"/>
          <w:szCs w:val="24"/>
        </w:rPr>
        <w:t xml:space="preserve">. </w:t>
      </w:r>
      <w:r w:rsidR="00AC59F1">
        <w:rPr>
          <w:rFonts w:ascii="Times New Roman" w:hAnsi="Times New Roman" w:cs="Times New Roman"/>
          <w:sz w:val="24"/>
          <w:szCs w:val="24"/>
        </w:rPr>
        <w:t>vlastoručno potpisanu</w:t>
      </w:r>
      <w:r w:rsidR="005C466F">
        <w:rPr>
          <w:rFonts w:ascii="Times New Roman" w:hAnsi="Times New Roman" w:cs="Times New Roman"/>
          <w:sz w:val="24"/>
          <w:szCs w:val="24"/>
        </w:rPr>
        <w:t xml:space="preserve"> </w:t>
      </w:r>
      <w:r w:rsidR="004A7F4C">
        <w:rPr>
          <w:rFonts w:ascii="Times New Roman" w:eastAsia="Times New Roman" w:hAnsi="Times New Roman" w:cs="Times New Roman"/>
          <w:sz w:val="24"/>
          <w:szCs w:val="24"/>
          <w:lang w:eastAsia="hr-HR"/>
        </w:rPr>
        <w:t>izjav</w:t>
      </w:r>
      <w:r w:rsidR="005C466F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4A7F4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 nepostojanju zapreka iz čl. 25. Zakona za prijem u radni odnos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3328E929" w14:textId="77777777" w:rsidR="00F42531" w:rsidRDefault="00F42531" w:rsidP="00A03959">
      <w:pPr>
        <w:spacing w:after="0" w:line="257" w:lineRule="auto"/>
        <w:rPr>
          <w:rFonts w:ascii="Times New Roman" w:hAnsi="Times New Roman" w:cs="Times New Roman"/>
          <w:sz w:val="24"/>
          <w:szCs w:val="24"/>
        </w:rPr>
      </w:pPr>
    </w:p>
    <w:p w14:paraId="17EF1A93" w14:textId="47BE810B" w:rsidR="004A7F4C" w:rsidRPr="00A52E38" w:rsidRDefault="004A7F4C" w:rsidP="004A7F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2E38">
        <w:rPr>
          <w:rFonts w:ascii="Times New Roman" w:hAnsi="Times New Roman" w:cs="Times New Roman"/>
          <w:b/>
          <w:bCs/>
          <w:sz w:val="24"/>
          <w:szCs w:val="24"/>
        </w:rPr>
        <w:t>Prijave na natječaj s obveznom dokumentacijom dostaviti</w:t>
      </w:r>
      <w:r w:rsidR="005C466F">
        <w:rPr>
          <w:rFonts w:ascii="Times New Roman" w:hAnsi="Times New Roman" w:cs="Times New Roman"/>
          <w:b/>
          <w:bCs/>
          <w:sz w:val="24"/>
          <w:szCs w:val="24"/>
        </w:rPr>
        <w:t xml:space="preserve"> osobno ili poštom</w:t>
      </w:r>
      <w:r w:rsidR="00412ED8" w:rsidRPr="00A52E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52E38">
        <w:rPr>
          <w:rFonts w:ascii="Times New Roman" w:hAnsi="Times New Roman" w:cs="Times New Roman"/>
          <w:b/>
          <w:bCs/>
          <w:sz w:val="24"/>
          <w:szCs w:val="24"/>
        </w:rPr>
        <w:t xml:space="preserve">u zatvorenoj omotnici na adresu: Dječji vrtić Vlakić Martijanec, Školska ulica 3B, 42232 Martijanec s naznakom "Prijava na </w:t>
      </w:r>
      <w:r w:rsidR="005C466F">
        <w:rPr>
          <w:rFonts w:ascii="Times New Roman" w:hAnsi="Times New Roman" w:cs="Times New Roman"/>
          <w:b/>
          <w:bCs/>
          <w:sz w:val="24"/>
          <w:szCs w:val="24"/>
        </w:rPr>
        <w:t xml:space="preserve">javni </w:t>
      </w:r>
      <w:r w:rsidRPr="00A52E38">
        <w:rPr>
          <w:rFonts w:ascii="Times New Roman" w:hAnsi="Times New Roman" w:cs="Times New Roman"/>
          <w:b/>
          <w:bCs/>
          <w:sz w:val="24"/>
          <w:szCs w:val="24"/>
        </w:rPr>
        <w:t xml:space="preserve">natječaj za </w:t>
      </w:r>
      <w:r w:rsidR="005C466F">
        <w:rPr>
          <w:rFonts w:ascii="Times New Roman" w:hAnsi="Times New Roman" w:cs="Times New Roman"/>
          <w:b/>
          <w:bCs/>
          <w:sz w:val="24"/>
          <w:szCs w:val="24"/>
        </w:rPr>
        <w:t xml:space="preserve">radno mjesto </w:t>
      </w:r>
      <w:r w:rsidR="00A03959" w:rsidRPr="00A52E38">
        <w:rPr>
          <w:rFonts w:ascii="Times New Roman" w:hAnsi="Times New Roman" w:cs="Times New Roman"/>
          <w:b/>
          <w:bCs/>
          <w:sz w:val="24"/>
          <w:szCs w:val="24"/>
        </w:rPr>
        <w:t>Odgojitelj</w:t>
      </w:r>
      <w:r w:rsidRPr="00A52E38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A52E38">
        <w:rPr>
          <w:rFonts w:ascii="Times New Roman" w:hAnsi="Times New Roman" w:cs="Times New Roman"/>
          <w:b/>
          <w:bCs/>
          <w:sz w:val="24"/>
          <w:szCs w:val="24"/>
        </w:rPr>
        <w:t>ic</w:t>
      </w:r>
      <w:r w:rsidR="005C466F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spellEnd"/>
      <w:r w:rsidR="00A03959" w:rsidRPr="00A52E38">
        <w:rPr>
          <w:rFonts w:ascii="Times New Roman" w:hAnsi="Times New Roman" w:cs="Times New Roman"/>
          <w:b/>
          <w:bCs/>
          <w:sz w:val="24"/>
          <w:szCs w:val="24"/>
        </w:rPr>
        <w:t xml:space="preserve"> predškolske djece</w:t>
      </w:r>
      <w:r w:rsidR="005C466F">
        <w:rPr>
          <w:rFonts w:ascii="Times New Roman" w:hAnsi="Times New Roman" w:cs="Times New Roman"/>
          <w:b/>
          <w:bCs/>
          <w:sz w:val="24"/>
          <w:szCs w:val="24"/>
        </w:rPr>
        <w:t>- Pripravnik/</w:t>
      </w:r>
      <w:proofErr w:type="spellStart"/>
      <w:r w:rsidR="005C466F">
        <w:rPr>
          <w:rFonts w:ascii="Times New Roman" w:hAnsi="Times New Roman" w:cs="Times New Roman"/>
          <w:b/>
          <w:bCs/>
          <w:sz w:val="24"/>
          <w:szCs w:val="24"/>
        </w:rPr>
        <w:t>ca</w:t>
      </w:r>
      <w:proofErr w:type="spellEnd"/>
      <w:r w:rsidRPr="00A52E38">
        <w:rPr>
          <w:rFonts w:ascii="Times New Roman" w:hAnsi="Times New Roman" w:cs="Times New Roman"/>
          <w:b/>
          <w:bCs/>
          <w:sz w:val="24"/>
          <w:szCs w:val="24"/>
        </w:rPr>
        <w:t>".</w:t>
      </w:r>
    </w:p>
    <w:p w14:paraId="57CDE8F5" w14:textId="77BFE644" w:rsidR="004A7F4C" w:rsidRDefault="004A7F4C" w:rsidP="004A7F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skladu sa Zakonom o ravnopravnosti spolova na natječaj se mogu javiti osobe oba spola</w:t>
      </w:r>
      <w:r w:rsidR="005C466F">
        <w:rPr>
          <w:rFonts w:ascii="Times New Roman" w:hAnsi="Times New Roman" w:cs="Times New Roman"/>
          <w:sz w:val="24"/>
          <w:szCs w:val="24"/>
        </w:rPr>
        <w:t>.</w:t>
      </w:r>
    </w:p>
    <w:p w14:paraId="2C5028D5" w14:textId="5E1186F0" w:rsidR="005C466F" w:rsidRDefault="005C466F" w:rsidP="005C466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66F">
        <w:rPr>
          <w:rFonts w:ascii="Times New Roman" w:eastAsia="Times New Roman" w:hAnsi="Times New Roman" w:cs="Times New Roman"/>
          <w:sz w:val="24"/>
          <w:szCs w:val="24"/>
        </w:rPr>
        <w:t>Osobe koje ostvaruju pravo prednosti prilikom zapošljavanja prema posebnim propisima, dužne su u prijavi na natječaj pozvati se na to pravo te priložiti svu propisanu dokumentaciju prema posebnom zakonu, te imaju prednost u odnosu na ostale kandidate/kinje samo pod jednakim uvjetima.</w:t>
      </w:r>
      <w:r w:rsidRPr="005C466F">
        <w:rPr>
          <w:rFonts w:ascii="Times New Roman" w:eastAsia="Times New Roman" w:hAnsi="Times New Roman" w:cs="Times New Roman"/>
          <w:sz w:val="24"/>
          <w:szCs w:val="24"/>
        </w:rPr>
        <w:br/>
        <w:t>Osoba koja može ostvariti pravo prednosti:</w:t>
      </w:r>
      <w:r w:rsidRPr="005C466F">
        <w:rPr>
          <w:rFonts w:ascii="Times New Roman" w:eastAsia="Times New Roman" w:hAnsi="Times New Roman" w:cs="Times New Roman"/>
          <w:sz w:val="24"/>
          <w:szCs w:val="24"/>
        </w:rPr>
        <w:br/>
        <w:t>-sukladno čl. 102. Zakona o hrvatskim braniteljima iz Domovinskog rata i članovima njihovih obitelji (NN br. 121/17, 98/19 i 84/21), uz prijavu na natječaj dužna je priložiti osim dokaza o ispunjavanju traženih uvjeta i sve potrebne dokaze dostupne na poveznici Ministarstva hrvatskih branitelja.</w:t>
      </w:r>
      <w:r w:rsidRPr="005C466F">
        <w:rPr>
          <w:rFonts w:ascii="Times New Roman" w:eastAsia="Times New Roman" w:hAnsi="Times New Roman" w:cs="Times New Roman"/>
          <w:sz w:val="24"/>
          <w:szCs w:val="24"/>
        </w:rPr>
        <w:br/>
        <w:t>Informacije o dokazima koji su potrebni za ostvarivanje prava prednosti pri zapošljavanju nalaze se na poveznici:</w:t>
      </w:r>
      <w:r w:rsidRPr="005C466F">
        <w:rPr>
          <w:rFonts w:ascii="Times New Roman" w:eastAsia="Times New Roman" w:hAnsi="Times New Roman" w:cs="Times New Roman"/>
          <w:sz w:val="24"/>
          <w:szCs w:val="24"/>
        </w:rPr>
        <w:br/>
      </w:r>
      <w:hyperlink r:id="rId5" w:history="1">
        <w:r w:rsidRPr="005C466F">
          <w:rPr>
            <w:rStyle w:val="Hiperveza"/>
            <w:rFonts w:ascii="Times New Roman" w:eastAsia="Times New Roman" w:hAnsi="Times New Roman" w:cs="Times New Roman"/>
            <w:sz w:val="24"/>
            <w:szCs w:val="24"/>
          </w:rPr>
          <w:t>https://branitelji.gov.hr/UserDocsImages//NG/12%20Prosinac/Zapo%C5%A1ljavanje//POPIS%20DOKAZA%20ZA%20OSTVARIVANJE%20PRAVA%20PRI%20ZAPO%C5%A0LJAVANJU.pdf</w:t>
        </w:r>
      </w:hyperlink>
      <w:r w:rsidRPr="005C466F">
        <w:rPr>
          <w:rFonts w:ascii="Times New Roman" w:eastAsia="Times New Roman" w:hAnsi="Times New Roman" w:cs="Times New Roman"/>
          <w:sz w:val="24"/>
          <w:szCs w:val="24"/>
        </w:rPr>
        <w:br/>
        <w:t>-sukladno čl. 47.-50. Zakona o civilnim stradalnicima iz Domovinskog rata (NN br. 84/21), uz prijavu na natječaj dužna je priložiti osim dokaza o ispunjavanju traženih uvjeta i sve potrebne dokaze dostupne na poveznici Ministarstva hrvatskih branitelja:</w:t>
      </w:r>
      <w:r w:rsidRPr="005C466F">
        <w:rPr>
          <w:rFonts w:ascii="Times New Roman" w:eastAsia="Times New Roman" w:hAnsi="Times New Roman" w:cs="Times New Roman"/>
          <w:sz w:val="24"/>
          <w:szCs w:val="24"/>
        </w:rPr>
        <w:br/>
      </w:r>
      <w:hyperlink r:id="rId6" w:history="1">
        <w:r w:rsidRPr="005C466F">
          <w:rPr>
            <w:rStyle w:val="Hiperveza"/>
            <w:rFonts w:ascii="Times New Roman" w:eastAsia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5C466F">
        <w:rPr>
          <w:rFonts w:ascii="Times New Roman" w:eastAsia="Times New Roman" w:hAnsi="Times New Roman" w:cs="Times New Roman"/>
          <w:sz w:val="24"/>
          <w:szCs w:val="24"/>
        </w:rPr>
        <w:br/>
        <w:t>-sukladno čl. 48.f Zakona o zaštiti vojnih i civilnih invalida rata (NN br. 33/92, 77/92, 27/93, 58/93, 2/94, 76/94, 108/95, 108/96, 82/01, 103/03, 148/13 i 98/19), uz prijavu na natječaj dužna je priložiti osim dokaza o ispunjavanju traženih uvjeta, kao i rješenje, odnosno potvrdu iz koje je vidljivo takvo pravo te dokaz o tome na koji način je prestao radni odnos kod posljednjeg poslodavca;</w:t>
      </w:r>
      <w:r w:rsidRPr="005C466F">
        <w:rPr>
          <w:rFonts w:ascii="Times New Roman" w:eastAsia="Times New Roman" w:hAnsi="Times New Roman" w:cs="Times New Roman"/>
          <w:sz w:val="24"/>
          <w:szCs w:val="24"/>
        </w:rPr>
        <w:br/>
        <w:t>-sukladno čl. 9. Zakona o profesionalnoj rehabilitaciji i zapošljavanju osoba s invaliditetom (Narodne novine broj 157/13, 152/14, 39/18 i 32/20.), uz prijavu na natječaj dužna je osim dokaza o ispunjavanju traženih uvjeta, priložiti dokaz o utvrđenom statusu osobe s invaliditetom, te dokaz o tome na koji način je prestao radni odnos kod posljednjeg poslodavca.</w:t>
      </w:r>
    </w:p>
    <w:p w14:paraId="3A6D7D91" w14:textId="77777777" w:rsidR="004A7F4C" w:rsidRDefault="004A7F4C" w:rsidP="004A7F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B7A4D4" w14:textId="5FAA03FD" w:rsidR="004A7F4C" w:rsidRDefault="004A7F4C" w:rsidP="004A7F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Urednom prijavom smatra se prijava koja sadrži sve podatke i priloge navedene u </w:t>
      </w:r>
      <w:r w:rsidR="004F69FD">
        <w:rPr>
          <w:rFonts w:ascii="Times New Roman" w:hAnsi="Times New Roman" w:cs="Times New Roman"/>
          <w:sz w:val="24"/>
          <w:szCs w:val="24"/>
        </w:rPr>
        <w:t xml:space="preserve">tekstu ovog </w:t>
      </w:r>
      <w:r>
        <w:rPr>
          <w:rFonts w:ascii="Times New Roman" w:hAnsi="Times New Roman" w:cs="Times New Roman"/>
          <w:sz w:val="24"/>
          <w:szCs w:val="24"/>
        </w:rPr>
        <w:t>natječaj</w:t>
      </w:r>
      <w:r w:rsidR="004F69F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3B055F" w14:textId="650851E1" w:rsidR="004A7F4C" w:rsidRDefault="004A7F4C" w:rsidP="004A7F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Nepravovremene i nepotpune prijave neće se razmatrati. Isprave se dostavljaju u neovjerenim preslikama i ne vraćaju se, a prije sklapanja ugovora o radu izabrani </w:t>
      </w:r>
      <w:r w:rsidR="004F69FD">
        <w:rPr>
          <w:rFonts w:ascii="Times New Roman" w:hAnsi="Times New Roman" w:cs="Times New Roman"/>
          <w:sz w:val="24"/>
          <w:szCs w:val="24"/>
        </w:rPr>
        <w:t>kandidat</w:t>
      </w:r>
      <w:r>
        <w:rPr>
          <w:rFonts w:ascii="Times New Roman" w:hAnsi="Times New Roman" w:cs="Times New Roman"/>
          <w:sz w:val="24"/>
          <w:szCs w:val="24"/>
        </w:rPr>
        <w:t xml:space="preserve"> duž</w:t>
      </w:r>
      <w:r w:rsidR="0083469A"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469A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predočiti </w:t>
      </w:r>
      <w:r w:rsidR="0083469A">
        <w:rPr>
          <w:rFonts w:ascii="Times New Roman" w:hAnsi="Times New Roman" w:cs="Times New Roman"/>
          <w:sz w:val="24"/>
          <w:szCs w:val="24"/>
        </w:rPr>
        <w:t>izvornike</w:t>
      </w:r>
      <w:r>
        <w:rPr>
          <w:rFonts w:ascii="Times New Roman" w:hAnsi="Times New Roman" w:cs="Times New Roman"/>
          <w:sz w:val="24"/>
          <w:szCs w:val="24"/>
        </w:rPr>
        <w:t xml:space="preserve"> traženih dokumenata. </w:t>
      </w:r>
    </w:p>
    <w:p w14:paraId="684B1643" w14:textId="32C4E85D" w:rsidR="004A7F4C" w:rsidRDefault="004A7F4C" w:rsidP="004A7F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Upravno vijeće Vrtića </w:t>
      </w:r>
      <w:r w:rsidR="0083469A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država pravo ne </w:t>
      </w:r>
      <w:r w:rsidR="0083469A">
        <w:rPr>
          <w:rFonts w:ascii="Times New Roman" w:hAnsi="Times New Roman" w:cs="Times New Roman"/>
          <w:sz w:val="24"/>
          <w:szCs w:val="24"/>
        </w:rPr>
        <w:t>odabrati</w:t>
      </w:r>
      <w:r>
        <w:rPr>
          <w:rFonts w:ascii="Times New Roman" w:hAnsi="Times New Roman" w:cs="Times New Roman"/>
          <w:sz w:val="24"/>
          <w:szCs w:val="24"/>
        </w:rPr>
        <w:t xml:space="preserve"> ni</w:t>
      </w:r>
      <w:r w:rsidR="00834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jedn</w:t>
      </w:r>
      <w:r w:rsidR="0083469A">
        <w:rPr>
          <w:rFonts w:ascii="Times New Roman" w:hAnsi="Times New Roman" w:cs="Times New Roman"/>
          <w:sz w:val="24"/>
          <w:szCs w:val="24"/>
        </w:rPr>
        <w:t>og kandidata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469A">
        <w:rPr>
          <w:rFonts w:ascii="Times New Roman" w:hAnsi="Times New Roman" w:cs="Times New Roman"/>
          <w:sz w:val="24"/>
          <w:szCs w:val="24"/>
        </w:rPr>
        <w:t>ako utvrdi</w:t>
      </w:r>
      <w:r>
        <w:rPr>
          <w:rFonts w:ascii="Times New Roman" w:hAnsi="Times New Roman" w:cs="Times New Roman"/>
          <w:sz w:val="24"/>
          <w:szCs w:val="24"/>
        </w:rPr>
        <w:t xml:space="preserve"> da prijav</w:t>
      </w:r>
      <w:r w:rsidR="0083469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ne udovoljava</w:t>
      </w:r>
      <w:r w:rsidR="0083469A"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Times New Roman" w:hAnsi="Times New Roman" w:cs="Times New Roman"/>
          <w:sz w:val="24"/>
          <w:szCs w:val="24"/>
        </w:rPr>
        <w:t xml:space="preserve"> uvjetima natječaja.</w:t>
      </w:r>
    </w:p>
    <w:p w14:paraId="19E6B167" w14:textId="3F8644BC" w:rsidR="004A7F4C" w:rsidRDefault="004A7F4C" w:rsidP="004A7F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Prijavom na natječaj kandidati su izričito suglasni da Dječji vrtić Vlakić Martijanec može prikupljati, koristiti i dalje obrađivati podatke u svrhu provedbe natječajnog postupka sukladno odredbama Opće uredbe o zaštiti podataka i Zakona o provedbi Opće uredbe o zaštiti podataka.</w:t>
      </w:r>
    </w:p>
    <w:p w14:paraId="423089BF" w14:textId="42620176" w:rsidR="004A7F4C" w:rsidRPr="008F772A" w:rsidRDefault="00E421C0" w:rsidP="0043682C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772A">
        <w:rPr>
          <w:rFonts w:ascii="Times New Roman" w:eastAsia="Times New Roman" w:hAnsi="Times New Roman" w:cs="Times New Roman"/>
          <w:sz w:val="24"/>
          <w:szCs w:val="24"/>
        </w:rPr>
        <w:t>Natječaj će biti objavljen na mrežnoj stranici i oglasnoj ploči Hrvatskog zavoda za  zapošljavanje te na mrežnoj stranici i oglasnoj ploči Vrtića</w:t>
      </w:r>
      <w:r w:rsidR="0083469A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r w:rsidR="0083469A">
        <w:rPr>
          <w:rFonts w:ascii="Times New Roman" w:hAnsi="Times New Roman" w:cs="Times New Roman"/>
          <w:sz w:val="24"/>
          <w:szCs w:val="24"/>
        </w:rPr>
        <w:t>r</w:t>
      </w:r>
      <w:r w:rsidR="008F772A" w:rsidRPr="008F772A">
        <w:rPr>
          <w:rFonts w:ascii="Times New Roman" w:hAnsi="Times New Roman" w:cs="Times New Roman"/>
          <w:sz w:val="24"/>
          <w:szCs w:val="24"/>
        </w:rPr>
        <w:t>ok za dostavu prijava na natječaj je osam dana od dana objave natječaja.</w:t>
      </w:r>
    </w:p>
    <w:p w14:paraId="00740CCC" w14:textId="77777777" w:rsidR="00D002E8" w:rsidRPr="008F772A" w:rsidRDefault="00D002E8" w:rsidP="004A7F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C709F4" w14:textId="77777777" w:rsidR="004A7F4C" w:rsidRDefault="004A7F4C" w:rsidP="004A7F4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D5E2BA" w14:textId="399A2EC5" w:rsidR="004A7F4C" w:rsidRDefault="004A7F4C" w:rsidP="0030331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PREDSJEDN</w:t>
      </w:r>
      <w:r w:rsidR="00303319">
        <w:rPr>
          <w:rFonts w:ascii="Times New Roman" w:hAnsi="Times New Roman" w:cs="Times New Roman"/>
          <w:sz w:val="24"/>
          <w:szCs w:val="24"/>
        </w:rPr>
        <w:t>ICA</w:t>
      </w:r>
      <w:r>
        <w:rPr>
          <w:rFonts w:ascii="Times New Roman" w:hAnsi="Times New Roman" w:cs="Times New Roman"/>
          <w:sz w:val="24"/>
          <w:szCs w:val="24"/>
        </w:rPr>
        <w:t xml:space="preserve"> UPRAVNOG VIJEĆA</w:t>
      </w:r>
    </w:p>
    <w:p w14:paraId="7A67FAF8" w14:textId="2F1580C1" w:rsidR="004A7F4C" w:rsidRDefault="004A7F4C" w:rsidP="0030331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D</w:t>
      </w:r>
      <w:r w:rsidR="00303319">
        <w:rPr>
          <w:rFonts w:ascii="Times New Roman" w:hAnsi="Times New Roman" w:cs="Times New Roman"/>
          <w:sz w:val="24"/>
          <w:szCs w:val="24"/>
        </w:rPr>
        <w:t>ječjeg vrtića</w:t>
      </w:r>
      <w:r>
        <w:rPr>
          <w:rFonts w:ascii="Times New Roman" w:hAnsi="Times New Roman" w:cs="Times New Roman"/>
          <w:sz w:val="24"/>
          <w:szCs w:val="24"/>
        </w:rPr>
        <w:t xml:space="preserve"> Vlakić Martijanec</w:t>
      </w:r>
    </w:p>
    <w:p w14:paraId="0213F09D" w14:textId="77777777" w:rsidR="004A7F4C" w:rsidRDefault="004A7F4C" w:rsidP="0030331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2025588" w14:textId="5708A0A0" w:rsidR="004A7F4C" w:rsidRDefault="004A7F4C" w:rsidP="0030331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________________</w:t>
      </w:r>
      <w:r w:rsidR="004805AA">
        <w:rPr>
          <w:rFonts w:ascii="Times New Roman" w:hAnsi="Times New Roman" w:cs="Times New Roman"/>
          <w:sz w:val="24"/>
          <w:szCs w:val="24"/>
        </w:rPr>
        <w:t>___________</w:t>
      </w:r>
    </w:p>
    <w:p w14:paraId="3E98197A" w14:textId="7B637486" w:rsidR="004A7F4C" w:rsidRDefault="004A7F4C" w:rsidP="0030331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811DEA" w:rsidRPr="00811DEA">
        <w:rPr>
          <w:rFonts w:ascii="Times New Roman" w:hAnsi="Times New Roman" w:cs="Times New Roman"/>
          <w:bCs/>
          <w:sz w:val="24"/>
          <w:szCs w:val="24"/>
        </w:rPr>
        <w:t xml:space="preserve">               Sanja Grković, </w:t>
      </w:r>
      <w:proofErr w:type="spellStart"/>
      <w:r w:rsidR="00811DEA" w:rsidRPr="00811DEA">
        <w:rPr>
          <w:rFonts w:ascii="Times New Roman" w:hAnsi="Times New Roman" w:cs="Times New Roman"/>
          <w:bCs/>
          <w:sz w:val="24"/>
          <w:szCs w:val="24"/>
        </w:rPr>
        <w:t>univ</w:t>
      </w:r>
      <w:proofErr w:type="spellEnd"/>
      <w:r w:rsidR="00811DEA" w:rsidRPr="00811DEA">
        <w:rPr>
          <w:rFonts w:ascii="Times New Roman" w:hAnsi="Times New Roman" w:cs="Times New Roman"/>
          <w:bCs/>
          <w:sz w:val="24"/>
          <w:szCs w:val="24"/>
        </w:rPr>
        <w:t>.</w:t>
      </w:r>
      <w:r w:rsidR="002D19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11DEA" w:rsidRPr="00811DEA">
        <w:rPr>
          <w:rFonts w:ascii="Times New Roman" w:hAnsi="Times New Roman" w:cs="Times New Roman"/>
          <w:bCs/>
          <w:sz w:val="24"/>
          <w:szCs w:val="24"/>
        </w:rPr>
        <w:t>mag.</w:t>
      </w:r>
      <w:r w:rsidR="002D19D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11DEA" w:rsidRPr="00811DEA">
        <w:rPr>
          <w:rFonts w:ascii="Times New Roman" w:hAnsi="Times New Roman" w:cs="Times New Roman"/>
          <w:bCs/>
          <w:sz w:val="24"/>
          <w:szCs w:val="24"/>
        </w:rPr>
        <w:t>oec</w:t>
      </w:r>
      <w:proofErr w:type="spellEnd"/>
      <w:r w:rsidR="00811DEA" w:rsidRPr="00811DEA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5DD23F6D" w14:textId="77777777" w:rsidR="00A66BD9" w:rsidRDefault="00A66BD9" w:rsidP="00303319">
      <w:pPr>
        <w:jc w:val="right"/>
      </w:pPr>
    </w:p>
    <w:sectPr w:rsidR="00A66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4E5F27"/>
    <w:multiLevelType w:val="hybridMultilevel"/>
    <w:tmpl w:val="4A2AA6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9D6941"/>
    <w:multiLevelType w:val="hybridMultilevel"/>
    <w:tmpl w:val="BD6A004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512018">
    <w:abstractNumId w:val="1"/>
  </w:num>
  <w:num w:numId="2" w16cid:durableId="40984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F4C"/>
    <w:rsid w:val="000050CB"/>
    <w:rsid w:val="00007F50"/>
    <w:rsid w:val="000105ED"/>
    <w:rsid w:val="00015909"/>
    <w:rsid w:val="0002799F"/>
    <w:rsid w:val="000403F8"/>
    <w:rsid w:val="000A78FB"/>
    <w:rsid w:val="000B68F1"/>
    <w:rsid w:val="001171FA"/>
    <w:rsid w:val="001C77A3"/>
    <w:rsid w:val="001F727F"/>
    <w:rsid w:val="00222657"/>
    <w:rsid w:val="00256714"/>
    <w:rsid w:val="002C594E"/>
    <w:rsid w:val="002D19D6"/>
    <w:rsid w:val="00303319"/>
    <w:rsid w:val="0033297D"/>
    <w:rsid w:val="00365459"/>
    <w:rsid w:val="003962E8"/>
    <w:rsid w:val="003D33CE"/>
    <w:rsid w:val="003E2346"/>
    <w:rsid w:val="00412ED8"/>
    <w:rsid w:val="0043682C"/>
    <w:rsid w:val="00467566"/>
    <w:rsid w:val="004805AA"/>
    <w:rsid w:val="00481EDF"/>
    <w:rsid w:val="004836E8"/>
    <w:rsid w:val="004A7F4C"/>
    <w:rsid w:val="004F69FD"/>
    <w:rsid w:val="00551116"/>
    <w:rsid w:val="005973EA"/>
    <w:rsid w:val="005A0E0B"/>
    <w:rsid w:val="005C466F"/>
    <w:rsid w:val="005D1768"/>
    <w:rsid w:val="005E2880"/>
    <w:rsid w:val="005E529D"/>
    <w:rsid w:val="0063036A"/>
    <w:rsid w:val="00671127"/>
    <w:rsid w:val="00692AD8"/>
    <w:rsid w:val="006F2A93"/>
    <w:rsid w:val="00700A96"/>
    <w:rsid w:val="00701B0A"/>
    <w:rsid w:val="0075601D"/>
    <w:rsid w:val="007C6297"/>
    <w:rsid w:val="007C7041"/>
    <w:rsid w:val="00811DEA"/>
    <w:rsid w:val="008173B2"/>
    <w:rsid w:val="0083469A"/>
    <w:rsid w:val="00842055"/>
    <w:rsid w:val="00877D7A"/>
    <w:rsid w:val="008A4C8F"/>
    <w:rsid w:val="008C3C57"/>
    <w:rsid w:val="008F3D13"/>
    <w:rsid w:val="008F772A"/>
    <w:rsid w:val="009003A6"/>
    <w:rsid w:val="00903429"/>
    <w:rsid w:val="00927A14"/>
    <w:rsid w:val="00933347"/>
    <w:rsid w:val="00A03959"/>
    <w:rsid w:val="00A32FED"/>
    <w:rsid w:val="00A36586"/>
    <w:rsid w:val="00A52E38"/>
    <w:rsid w:val="00A66BD9"/>
    <w:rsid w:val="00A71F5E"/>
    <w:rsid w:val="00A82262"/>
    <w:rsid w:val="00A916D4"/>
    <w:rsid w:val="00A95196"/>
    <w:rsid w:val="00AA7EC8"/>
    <w:rsid w:val="00AB5333"/>
    <w:rsid w:val="00AC59F1"/>
    <w:rsid w:val="00B675AE"/>
    <w:rsid w:val="00B73F37"/>
    <w:rsid w:val="00BB0820"/>
    <w:rsid w:val="00BB1756"/>
    <w:rsid w:val="00C31F3A"/>
    <w:rsid w:val="00C346C0"/>
    <w:rsid w:val="00C406A5"/>
    <w:rsid w:val="00C50F0B"/>
    <w:rsid w:val="00C76677"/>
    <w:rsid w:val="00CC465A"/>
    <w:rsid w:val="00D002E8"/>
    <w:rsid w:val="00D30606"/>
    <w:rsid w:val="00D316A8"/>
    <w:rsid w:val="00D42D2B"/>
    <w:rsid w:val="00DB1078"/>
    <w:rsid w:val="00DE289C"/>
    <w:rsid w:val="00E314DA"/>
    <w:rsid w:val="00E421C0"/>
    <w:rsid w:val="00E43ABB"/>
    <w:rsid w:val="00E83FF8"/>
    <w:rsid w:val="00EB65A2"/>
    <w:rsid w:val="00EB793D"/>
    <w:rsid w:val="00ED3A55"/>
    <w:rsid w:val="00EE7115"/>
    <w:rsid w:val="00F3165B"/>
    <w:rsid w:val="00F40646"/>
    <w:rsid w:val="00F42531"/>
    <w:rsid w:val="00F44D48"/>
    <w:rsid w:val="00F57A08"/>
    <w:rsid w:val="00F6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8E10E"/>
  <w15:chartTrackingRefBased/>
  <w15:docId w15:val="{74431979-B493-4A4F-B967-8E6C9644F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F4C"/>
    <w:pPr>
      <w:spacing w:line="256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A7F4C"/>
    <w:rPr>
      <w:color w:val="0000FF"/>
      <w:u w:val="single"/>
    </w:rPr>
  </w:style>
  <w:style w:type="paragraph" w:styleId="Bezproreda">
    <w:name w:val="No Spacing"/>
    <w:uiPriority w:val="1"/>
    <w:qFormat/>
    <w:rsid w:val="004A7F4C"/>
    <w:pPr>
      <w:spacing w:after="0" w:line="240" w:lineRule="auto"/>
    </w:pPr>
    <w:rPr>
      <w:kern w:val="0"/>
      <w14:ligatures w14:val="none"/>
    </w:rPr>
  </w:style>
  <w:style w:type="character" w:styleId="SlijeenaHiperveza">
    <w:name w:val="FollowedHyperlink"/>
    <w:basedOn w:val="Zadanifontodlomka"/>
    <w:uiPriority w:val="99"/>
    <w:semiHidden/>
    <w:unhideWhenUsed/>
    <w:rsid w:val="005A0E0B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962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1063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Galauer</dc:creator>
  <cp:keywords/>
  <dc:description/>
  <cp:lastModifiedBy>Kristina Lončarić</cp:lastModifiedBy>
  <cp:revision>6</cp:revision>
  <cp:lastPrinted>2026-02-05T06:19:00Z</cp:lastPrinted>
  <dcterms:created xsi:type="dcterms:W3CDTF">2026-07-06T10:35:00Z</dcterms:created>
  <dcterms:modified xsi:type="dcterms:W3CDTF">2026-07-21T09:50:00Z</dcterms:modified>
</cp:coreProperties>
</file>